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7415" w14:textId="77777777" w:rsidR="006E2278" w:rsidRPr="00A572DE" w:rsidRDefault="002175C0">
      <w:pPr>
        <w:pStyle w:val="PlainText"/>
        <w:jc w:val="both"/>
        <w:rPr>
          <w:rFonts w:ascii="Times New Roman" w:hAnsi="Times New Roman"/>
          <w:i/>
          <w:lang w:val="en-GB"/>
        </w:rPr>
      </w:pPr>
      <w:r w:rsidRPr="00A572DE">
        <w:rPr>
          <w:rFonts w:ascii="Times New Roman" w:hAnsi="Times New Roman"/>
          <w:i/>
          <w:lang w:val="en-GB"/>
        </w:rPr>
        <w:t xml:space="preserve">                                 Press release </w:t>
      </w:r>
    </w:p>
    <w:p w14:paraId="0359DF90" w14:textId="77777777" w:rsidR="004B70D5" w:rsidRPr="00A572DE" w:rsidRDefault="004B70D5" w:rsidP="004B70D5">
      <w:pPr>
        <w:pStyle w:val="PlainText"/>
        <w:jc w:val="both"/>
        <w:rPr>
          <w:rFonts w:ascii="Times New Roman" w:hAnsi="Times New Roman"/>
          <w:i/>
          <w:lang w:val="en-GB"/>
        </w:rPr>
      </w:pPr>
    </w:p>
    <w:p w14:paraId="2CE9F46A" w14:textId="221685EE" w:rsidR="006E2278" w:rsidRPr="00A572DE" w:rsidRDefault="00385B95">
      <w:pPr>
        <w:ind w:left="1701"/>
        <w:jc w:val="both"/>
        <w:rPr>
          <w:b/>
          <w:bCs/>
          <w:sz w:val="28"/>
          <w:szCs w:val="28"/>
          <w:lang w:val="en-GB"/>
        </w:rPr>
      </w:pPr>
      <w:r>
        <w:rPr>
          <w:b/>
          <w:bCs/>
          <w:sz w:val="28"/>
          <w:szCs w:val="28"/>
          <w:lang w:val="en-GB"/>
        </w:rPr>
        <w:t>NRRP</w:t>
      </w:r>
      <w:r w:rsidR="00C337A1" w:rsidRPr="00A572DE">
        <w:rPr>
          <w:b/>
          <w:bCs/>
          <w:sz w:val="28"/>
          <w:szCs w:val="28"/>
          <w:lang w:val="en-GB"/>
        </w:rPr>
        <w:t>: agricultural machinery on the political agenda</w:t>
      </w:r>
    </w:p>
    <w:p w14:paraId="6867A40C" w14:textId="77777777" w:rsidR="00C337A1" w:rsidRPr="00A572DE" w:rsidRDefault="00C337A1" w:rsidP="00C337A1">
      <w:pPr>
        <w:ind w:left="1701"/>
        <w:jc w:val="both"/>
        <w:rPr>
          <w:b/>
          <w:bCs/>
          <w:sz w:val="28"/>
          <w:szCs w:val="28"/>
          <w:lang w:val="en-GB"/>
        </w:rPr>
      </w:pPr>
    </w:p>
    <w:p w14:paraId="2652557C" w14:textId="634AE605" w:rsidR="006E2278" w:rsidRPr="00A572DE" w:rsidRDefault="00F20C11">
      <w:pPr>
        <w:ind w:left="1701"/>
        <w:jc w:val="both"/>
        <w:rPr>
          <w:b/>
          <w:bCs/>
          <w:i/>
          <w:iCs/>
          <w:lang w:val="en-GB"/>
        </w:rPr>
      </w:pPr>
      <w:r>
        <w:rPr>
          <w:b/>
          <w:bCs/>
          <w:i/>
          <w:iCs/>
          <w:lang w:val="en-GB"/>
        </w:rPr>
        <w:t>T</w:t>
      </w:r>
      <w:r w:rsidRPr="00A572DE">
        <w:rPr>
          <w:b/>
          <w:bCs/>
          <w:i/>
          <w:iCs/>
          <w:lang w:val="en-GB"/>
        </w:rPr>
        <w:t>he policy document drawn up by the manufacturers was presented</w:t>
      </w:r>
      <w:r w:rsidRPr="00A572DE">
        <w:rPr>
          <w:b/>
          <w:bCs/>
          <w:i/>
          <w:iCs/>
          <w:lang w:val="en-GB"/>
        </w:rPr>
        <w:t xml:space="preserve"> </w:t>
      </w:r>
      <w:r>
        <w:rPr>
          <w:b/>
          <w:bCs/>
          <w:i/>
          <w:iCs/>
          <w:lang w:val="en-GB"/>
        </w:rPr>
        <w:t>a</w:t>
      </w:r>
      <w:r w:rsidR="00B97E95" w:rsidRPr="00A572DE">
        <w:rPr>
          <w:b/>
          <w:bCs/>
          <w:i/>
          <w:iCs/>
          <w:lang w:val="en-GB"/>
        </w:rPr>
        <w:t xml:space="preserve">t the </w:t>
      </w:r>
      <w:proofErr w:type="spellStart"/>
      <w:r w:rsidR="00B97E95" w:rsidRPr="00A572DE">
        <w:rPr>
          <w:b/>
          <w:bCs/>
          <w:i/>
          <w:iCs/>
          <w:lang w:val="en-GB"/>
        </w:rPr>
        <w:t>FederUnacoma</w:t>
      </w:r>
      <w:proofErr w:type="spellEnd"/>
      <w:r w:rsidR="00B97E95" w:rsidRPr="00A572DE">
        <w:rPr>
          <w:b/>
          <w:bCs/>
          <w:i/>
          <w:iCs/>
          <w:lang w:val="en-GB"/>
        </w:rPr>
        <w:t xml:space="preserve"> "Forum"</w:t>
      </w:r>
      <w:r w:rsidR="00B97E95" w:rsidRPr="00A572DE">
        <w:rPr>
          <w:b/>
          <w:bCs/>
          <w:i/>
          <w:iCs/>
          <w:lang w:val="en-GB"/>
        </w:rPr>
        <w:t>. Mechani</w:t>
      </w:r>
      <w:r>
        <w:rPr>
          <w:b/>
          <w:bCs/>
          <w:i/>
          <w:iCs/>
          <w:lang w:val="en-GB"/>
        </w:rPr>
        <w:t>z</w:t>
      </w:r>
      <w:r w:rsidR="00B97E95" w:rsidRPr="00A572DE">
        <w:rPr>
          <w:b/>
          <w:bCs/>
          <w:i/>
          <w:iCs/>
          <w:lang w:val="en-GB"/>
        </w:rPr>
        <w:t xml:space="preserve">ation is fundamental for the Next Generation objectives, but more funds and greater chain coordination are needed. </w:t>
      </w:r>
      <w:r w:rsidR="00176D3D" w:rsidRPr="00A572DE">
        <w:rPr>
          <w:b/>
          <w:bCs/>
          <w:i/>
          <w:iCs/>
          <w:lang w:val="en-GB"/>
        </w:rPr>
        <w:t xml:space="preserve">Alessandro </w:t>
      </w:r>
      <w:proofErr w:type="spellStart"/>
      <w:r w:rsidR="00176D3D" w:rsidRPr="00A572DE">
        <w:rPr>
          <w:b/>
          <w:bCs/>
          <w:i/>
          <w:iCs/>
          <w:lang w:val="en-GB"/>
        </w:rPr>
        <w:t>Malavolti</w:t>
      </w:r>
      <w:proofErr w:type="spellEnd"/>
      <w:r w:rsidR="00176D3D" w:rsidRPr="00A572DE">
        <w:rPr>
          <w:b/>
          <w:bCs/>
          <w:i/>
          <w:iCs/>
          <w:lang w:val="en-GB"/>
        </w:rPr>
        <w:t xml:space="preserve"> </w:t>
      </w:r>
      <w:r w:rsidR="00176D3D">
        <w:rPr>
          <w:b/>
          <w:bCs/>
          <w:i/>
          <w:iCs/>
          <w:lang w:val="en-GB"/>
        </w:rPr>
        <w:t>listed</w:t>
      </w:r>
      <w:r w:rsidR="00B97E95" w:rsidRPr="00A572DE">
        <w:rPr>
          <w:b/>
          <w:bCs/>
          <w:i/>
          <w:iCs/>
          <w:lang w:val="en-GB"/>
        </w:rPr>
        <w:t xml:space="preserve"> </w:t>
      </w:r>
      <w:r w:rsidR="00176D3D">
        <w:rPr>
          <w:b/>
          <w:bCs/>
          <w:i/>
          <w:iCs/>
          <w:lang w:val="en-GB"/>
        </w:rPr>
        <w:t>n</w:t>
      </w:r>
      <w:r w:rsidR="00176D3D" w:rsidRPr="00A572DE">
        <w:rPr>
          <w:b/>
          <w:bCs/>
          <w:i/>
          <w:iCs/>
          <w:lang w:val="en-GB"/>
        </w:rPr>
        <w:t xml:space="preserve">ine key points </w:t>
      </w:r>
      <w:r w:rsidR="00B97E95" w:rsidRPr="00A572DE">
        <w:rPr>
          <w:b/>
          <w:bCs/>
          <w:i/>
          <w:iCs/>
          <w:lang w:val="en-GB"/>
        </w:rPr>
        <w:t xml:space="preserve">to relaunch the sector. </w:t>
      </w:r>
    </w:p>
    <w:p w14:paraId="762DE04F" w14:textId="77777777" w:rsidR="00C337A1" w:rsidRPr="00A572DE" w:rsidRDefault="00C337A1" w:rsidP="00C337A1">
      <w:pPr>
        <w:ind w:left="1701"/>
        <w:jc w:val="both"/>
        <w:rPr>
          <w:b/>
          <w:bCs/>
          <w:i/>
          <w:iCs/>
          <w:lang w:val="en-GB"/>
        </w:rPr>
      </w:pPr>
    </w:p>
    <w:p w14:paraId="3FA63AC2" w14:textId="2D1EBE6A" w:rsidR="006E2278" w:rsidRPr="00A572DE" w:rsidRDefault="00B97E95">
      <w:pPr>
        <w:ind w:left="1701"/>
        <w:jc w:val="both"/>
        <w:rPr>
          <w:sz w:val="23"/>
          <w:szCs w:val="23"/>
          <w:lang w:val="en-GB"/>
        </w:rPr>
      </w:pPr>
      <w:r w:rsidRPr="00A572DE">
        <w:rPr>
          <w:sz w:val="23"/>
          <w:szCs w:val="23"/>
          <w:lang w:val="en-GB"/>
        </w:rPr>
        <w:t xml:space="preserve">The National Recovery and </w:t>
      </w:r>
      <w:r w:rsidR="00C337A1" w:rsidRPr="00A572DE">
        <w:rPr>
          <w:sz w:val="23"/>
          <w:szCs w:val="23"/>
          <w:lang w:val="en-GB"/>
        </w:rPr>
        <w:t>Resilience</w:t>
      </w:r>
      <w:r w:rsidRPr="00A572DE">
        <w:rPr>
          <w:sz w:val="23"/>
          <w:szCs w:val="23"/>
          <w:lang w:val="en-GB"/>
        </w:rPr>
        <w:t xml:space="preserve"> Plan </w:t>
      </w:r>
      <w:r w:rsidR="00C337A1" w:rsidRPr="00A572DE">
        <w:rPr>
          <w:sz w:val="23"/>
          <w:szCs w:val="23"/>
          <w:lang w:val="en-GB"/>
        </w:rPr>
        <w:t xml:space="preserve">represents an opportunity for agricultural </w:t>
      </w:r>
      <w:r w:rsidR="00176D3D">
        <w:rPr>
          <w:sz w:val="23"/>
          <w:szCs w:val="23"/>
          <w:lang w:val="en-GB"/>
        </w:rPr>
        <w:t>machinery</w:t>
      </w:r>
      <w:r w:rsidR="00C337A1" w:rsidRPr="00A572DE">
        <w:rPr>
          <w:sz w:val="23"/>
          <w:szCs w:val="23"/>
          <w:lang w:val="en-GB"/>
        </w:rPr>
        <w:t>, but risks remaining ineffective without a specific policy for the sector. This is the message that emerges from the "Forum" on the theme "</w:t>
      </w:r>
      <w:r w:rsidR="00A92A76" w:rsidRPr="00A572DE">
        <w:rPr>
          <w:sz w:val="23"/>
          <w:szCs w:val="23"/>
          <w:lang w:val="en-GB"/>
        </w:rPr>
        <w:t>Mechani</w:t>
      </w:r>
      <w:r w:rsidR="00176D3D">
        <w:rPr>
          <w:sz w:val="23"/>
          <w:szCs w:val="23"/>
          <w:lang w:val="en-GB"/>
        </w:rPr>
        <w:t>z</w:t>
      </w:r>
      <w:r w:rsidR="00A92A76" w:rsidRPr="00A572DE">
        <w:rPr>
          <w:sz w:val="23"/>
          <w:szCs w:val="23"/>
          <w:lang w:val="en-GB"/>
        </w:rPr>
        <w:t>ation</w:t>
      </w:r>
      <w:r w:rsidR="00C337A1" w:rsidRPr="00A572DE">
        <w:rPr>
          <w:sz w:val="23"/>
          <w:szCs w:val="23"/>
          <w:lang w:val="en-GB"/>
        </w:rPr>
        <w:t xml:space="preserve">: more resources for the </w:t>
      </w:r>
      <w:r w:rsidR="00A92A76" w:rsidRPr="00A572DE">
        <w:rPr>
          <w:sz w:val="23"/>
          <w:szCs w:val="23"/>
          <w:lang w:val="en-GB"/>
        </w:rPr>
        <w:t>ecological transition</w:t>
      </w:r>
      <w:r w:rsidR="00C337A1" w:rsidRPr="00A572DE">
        <w:rPr>
          <w:sz w:val="23"/>
          <w:szCs w:val="23"/>
          <w:lang w:val="en-GB"/>
        </w:rPr>
        <w:t xml:space="preserve">" </w:t>
      </w:r>
      <w:r w:rsidRPr="00A572DE">
        <w:rPr>
          <w:sz w:val="23"/>
          <w:szCs w:val="23"/>
          <w:lang w:val="en-GB"/>
        </w:rPr>
        <w:t xml:space="preserve">which ended yesterday evening </w:t>
      </w:r>
      <w:r w:rsidR="00C337A1" w:rsidRPr="00A572DE">
        <w:rPr>
          <w:sz w:val="23"/>
          <w:szCs w:val="23"/>
          <w:lang w:val="en-GB"/>
        </w:rPr>
        <w:t xml:space="preserve">in </w:t>
      </w:r>
      <w:proofErr w:type="spellStart"/>
      <w:r w:rsidR="00C337A1" w:rsidRPr="00A572DE">
        <w:rPr>
          <w:sz w:val="23"/>
          <w:szCs w:val="23"/>
          <w:lang w:val="en-GB"/>
        </w:rPr>
        <w:t>Varignana</w:t>
      </w:r>
      <w:proofErr w:type="spellEnd"/>
      <w:r w:rsidR="00C337A1" w:rsidRPr="00A572DE">
        <w:rPr>
          <w:sz w:val="23"/>
          <w:szCs w:val="23"/>
          <w:lang w:val="en-GB"/>
        </w:rPr>
        <w:t xml:space="preserve"> (Bologna) as part of the </w:t>
      </w:r>
      <w:proofErr w:type="spellStart"/>
      <w:r w:rsidR="00C337A1" w:rsidRPr="00A572DE">
        <w:rPr>
          <w:sz w:val="23"/>
          <w:szCs w:val="23"/>
          <w:lang w:val="en-GB"/>
        </w:rPr>
        <w:t>FederUnacoma</w:t>
      </w:r>
      <w:proofErr w:type="spellEnd"/>
      <w:r w:rsidR="00C337A1" w:rsidRPr="00A572DE">
        <w:rPr>
          <w:sz w:val="23"/>
          <w:szCs w:val="23"/>
          <w:lang w:val="en-GB"/>
        </w:rPr>
        <w:t xml:space="preserve"> General </w:t>
      </w:r>
      <w:r w:rsidR="00176D3D">
        <w:rPr>
          <w:sz w:val="23"/>
          <w:szCs w:val="23"/>
          <w:lang w:val="en-GB"/>
        </w:rPr>
        <w:t>Meeting</w:t>
      </w:r>
      <w:r w:rsidR="00C337A1" w:rsidRPr="00A572DE">
        <w:rPr>
          <w:sz w:val="23"/>
          <w:szCs w:val="23"/>
          <w:lang w:val="en-GB"/>
        </w:rPr>
        <w:t xml:space="preserve">. Opening the meeting, </w:t>
      </w:r>
      <w:proofErr w:type="spellStart"/>
      <w:r w:rsidR="00C337A1" w:rsidRPr="00A572DE">
        <w:rPr>
          <w:sz w:val="23"/>
          <w:szCs w:val="23"/>
          <w:lang w:val="en-GB"/>
        </w:rPr>
        <w:t>FederUnacoma</w:t>
      </w:r>
      <w:proofErr w:type="spellEnd"/>
      <w:r w:rsidR="00C337A1" w:rsidRPr="00A572DE">
        <w:rPr>
          <w:sz w:val="23"/>
          <w:szCs w:val="23"/>
          <w:lang w:val="en-GB"/>
        </w:rPr>
        <w:t xml:space="preserve"> President Alessandro </w:t>
      </w:r>
      <w:proofErr w:type="spellStart"/>
      <w:r w:rsidR="00C337A1" w:rsidRPr="00A572DE">
        <w:rPr>
          <w:sz w:val="23"/>
          <w:szCs w:val="23"/>
          <w:lang w:val="en-GB"/>
        </w:rPr>
        <w:t>Malavolti</w:t>
      </w:r>
      <w:proofErr w:type="spellEnd"/>
      <w:r w:rsidR="00C337A1" w:rsidRPr="00A572DE">
        <w:rPr>
          <w:sz w:val="23"/>
          <w:szCs w:val="23"/>
          <w:lang w:val="en-GB"/>
        </w:rPr>
        <w:t xml:space="preserve"> illustrated the contents of the "Position Paper" that the manufacturers' federation has drawn up to reiterate to the political world and institutions the fundamental role of mechani</w:t>
      </w:r>
      <w:r w:rsidR="00176D3D">
        <w:rPr>
          <w:sz w:val="23"/>
          <w:szCs w:val="23"/>
          <w:lang w:val="en-GB"/>
        </w:rPr>
        <w:t>z</w:t>
      </w:r>
      <w:r w:rsidR="00C337A1" w:rsidRPr="00A572DE">
        <w:rPr>
          <w:sz w:val="23"/>
          <w:szCs w:val="23"/>
          <w:lang w:val="en-GB"/>
        </w:rPr>
        <w:t xml:space="preserve">ation for the agricultural economy, the environment and the territory, and to emphasise the need for an organic development strategy for the sector. After describing the scenario and prospects </w:t>
      </w:r>
      <w:r w:rsidRPr="00A572DE">
        <w:rPr>
          <w:sz w:val="23"/>
          <w:szCs w:val="23"/>
          <w:lang w:val="en-GB"/>
        </w:rPr>
        <w:t xml:space="preserve">of agricultural </w:t>
      </w:r>
      <w:r w:rsidR="009830E0">
        <w:rPr>
          <w:sz w:val="23"/>
          <w:szCs w:val="23"/>
          <w:lang w:val="en-GB"/>
        </w:rPr>
        <w:t>machinery</w:t>
      </w:r>
      <w:r w:rsidR="00C337A1" w:rsidRPr="00A572DE">
        <w:rPr>
          <w:sz w:val="23"/>
          <w:szCs w:val="23"/>
          <w:lang w:val="en-GB"/>
        </w:rPr>
        <w:t xml:space="preserve">, the document lists nine points for priorities and requests that represent a sort of "political agenda" </w:t>
      </w:r>
      <w:r w:rsidRPr="00A572DE">
        <w:rPr>
          <w:sz w:val="23"/>
          <w:szCs w:val="23"/>
          <w:lang w:val="en-GB"/>
        </w:rPr>
        <w:t>on which to unite the s</w:t>
      </w:r>
      <w:r w:rsidRPr="00A572DE">
        <w:rPr>
          <w:sz w:val="23"/>
          <w:szCs w:val="23"/>
          <w:lang w:val="en-GB"/>
        </w:rPr>
        <w:t xml:space="preserve">ector's organisations. </w:t>
      </w:r>
    </w:p>
    <w:p w14:paraId="6728ED9B" w14:textId="66230607" w:rsidR="006E2278" w:rsidRPr="00A572DE" w:rsidRDefault="00D858FD">
      <w:pPr>
        <w:ind w:left="1701"/>
        <w:jc w:val="both"/>
        <w:rPr>
          <w:lang w:val="en-GB"/>
        </w:rPr>
      </w:pPr>
      <w:r w:rsidRPr="00A572DE">
        <w:rPr>
          <w:color w:val="333333"/>
          <w:sz w:val="23"/>
          <w:szCs w:val="23"/>
          <w:shd w:val="clear" w:color="auto" w:fill="FFFFFF"/>
          <w:lang w:val="en-GB"/>
        </w:rPr>
        <w:t>"</w:t>
      </w:r>
      <w:r w:rsidR="00C337A1" w:rsidRPr="00A572DE">
        <w:rPr>
          <w:sz w:val="23"/>
          <w:szCs w:val="23"/>
          <w:lang w:val="en-GB"/>
        </w:rPr>
        <w:t xml:space="preserve">The Next Generation EU and the new </w:t>
      </w:r>
      <w:r w:rsidR="00A92A76" w:rsidRPr="00A572DE">
        <w:rPr>
          <w:sz w:val="23"/>
          <w:szCs w:val="23"/>
          <w:lang w:val="en-GB"/>
        </w:rPr>
        <w:t xml:space="preserve">CAP - </w:t>
      </w:r>
      <w:r w:rsidR="00A92A76" w:rsidRPr="00A572DE">
        <w:rPr>
          <w:color w:val="333333"/>
          <w:sz w:val="23"/>
          <w:szCs w:val="23"/>
          <w:shd w:val="clear" w:color="auto" w:fill="FFFFFF"/>
          <w:lang w:val="en-GB"/>
        </w:rPr>
        <w:t xml:space="preserve">explained Paolo De Castro, coordinator of the S&amp;D Group in the Agriculture Committee of the European Parliament - </w:t>
      </w:r>
      <w:r w:rsidR="00C337A1" w:rsidRPr="00A572DE">
        <w:rPr>
          <w:sz w:val="23"/>
          <w:szCs w:val="23"/>
          <w:lang w:val="en-GB"/>
        </w:rPr>
        <w:t xml:space="preserve">assign to </w:t>
      </w:r>
      <w:r w:rsidR="00B97E95" w:rsidRPr="00A572DE">
        <w:rPr>
          <w:sz w:val="23"/>
          <w:szCs w:val="23"/>
          <w:lang w:val="en-GB"/>
        </w:rPr>
        <w:t xml:space="preserve">agriculture increasingly </w:t>
      </w:r>
      <w:r w:rsidR="00C337A1" w:rsidRPr="00A572DE">
        <w:rPr>
          <w:sz w:val="23"/>
          <w:szCs w:val="23"/>
          <w:lang w:val="en-GB"/>
        </w:rPr>
        <w:t>specific</w:t>
      </w:r>
      <w:r w:rsidR="00B97E95" w:rsidRPr="00A572DE">
        <w:rPr>
          <w:sz w:val="23"/>
          <w:szCs w:val="23"/>
          <w:lang w:val="en-GB"/>
        </w:rPr>
        <w:t xml:space="preserve"> functions with </w:t>
      </w:r>
      <w:r w:rsidR="00C337A1" w:rsidRPr="00A572DE">
        <w:rPr>
          <w:sz w:val="23"/>
          <w:szCs w:val="23"/>
          <w:lang w:val="en-GB"/>
        </w:rPr>
        <w:t xml:space="preserve">respect to the preservation of natural resources and the sustainability of production activities. </w:t>
      </w:r>
      <w:r w:rsidRPr="00A572DE">
        <w:rPr>
          <w:color w:val="333333"/>
          <w:sz w:val="23"/>
          <w:szCs w:val="23"/>
          <w:shd w:val="clear" w:color="auto" w:fill="FFFFFF"/>
          <w:lang w:val="en-GB"/>
        </w:rPr>
        <w:t xml:space="preserve">The regulatory framework on which we reached political agreement with the Commission and the EU Council on 25 June at the </w:t>
      </w:r>
      <w:proofErr w:type="spellStart"/>
      <w:r w:rsidRPr="00A572DE">
        <w:rPr>
          <w:color w:val="333333"/>
          <w:sz w:val="23"/>
          <w:szCs w:val="23"/>
          <w:shd w:val="clear" w:color="auto" w:fill="FFFFFF"/>
          <w:lang w:val="en-GB"/>
        </w:rPr>
        <w:t>Trilogue</w:t>
      </w:r>
      <w:proofErr w:type="spellEnd"/>
      <w:r w:rsidRPr="00A572DE">
        <w:rPr>
          <w:color w:val="333333"/>
          <w:sz w:val="23"/>
          <w:szCs w:val="23"/>
          <w:shd w:val="clear" w:color="auto" w:fill="FFFFFF"/>
          <w:lang w:val="en-GB"/>
        </w:rPr>
        <w:t xml:space="preserve"> is based on three pillars: guaranteed income for farmers, environmental sustainability and social cross-compliance. The latter represents the most important innovation in the history of the CAP, which from now on will no longer finance farmers who do not respect the rights of their employees. This is a signal we wanted to give in order to put an end to unfair competition towards the vast majority of </w:t>
      </w:r>
      <w:r w:rsidR="00E23AB8">
        <w:rPr>
          <w:color w:val="333333"/>
          <w:sz w:val="23"/>
          <w:szCs w:val="23"/>
          <w:shd w:val="clear" w:color="auto" w:fill="FFFFFF"/>
          <w:lang w:val="en-GB"/>
        </w:rPr>
        <w:t>farmers</w:t>
      </w:r>
      <w:r w:rsidRPr="00A572DE">
        <w:rPr>
          <w:color w:val="333333"/>
          <w:sz w:val="23"/>
          <w:szCs w:val="23"/>
          <w:shd w:val="clear" w:color="auto" w:fill="FFFFFF"/>
          <w:lang w:val="en-GB"/>
        </w:rPr>
        <w:t xml:space="preserve"> who take </w:t>
      </w:r>
      <w:r w:rsidR="00B97E95" w:rsidRPr="00A572DE">
        <w:rPr>
          <w:color w:val="333333"/>
          <w:sz w:val="23"/>
          <w:szCs w:val="23"/>
          <w:shd w:val="clear" w:color="auto" w:fill="FFFFFF"/>
          <w:lang w:val="en-GB"/>
        </w:rPr>
        <w:t>good care of their workers</w:t>
      </w:r>
      <w:r w:rsidRPr="00A572DE">
        <w:rPr>
          <w:color w:val="333333"/>
          <w:sz w:val="23"/>
          <w:szCs w:val="23"/>
          <w:shd w:val="clear" w:color="auto" w:fill="FFFFFF"/>
          <w:lang w:val="en-GB"/>
        </w:rPr>
        <w:t xml:space="preserve">. </w:t>
      </w:r>
    </w:p>
    <w:p w14:paraId="283037F0" w14:textId="629E5328" w:rsidR="006E2278" w:rsidRPr="00A572DE" w:rsidRDefault="00B97E95">
      <w:pPr>
        <w:ind w:left="1701"/>
        <w:jc w:val="both"/>
        <w:rPr>
          <w:sz w:val="23"/>
          <w:szCs w:val="23"/>
          <w:lang w:val="en-GB"/>
        </w:rPr>
      </w:pPr>
      <w:r w:rsidRPr="00A572DE">
        <w:rPr>
          <w:sz w:val="23"/>
          <w:szCs w:val="23"/>
          <w:lang w:val="en-GB"/>
        </w:rPr>
        <w:t xml:space="preserve">The whole range of activities envisaged in the </w:t>
      </w:r>
      <w:r w:rsidR="00385B95">
        <w:rPr>
          <w:sz w:val="23"/>
          <w:szCs w:val="23"/>
          <w:lang w:val="en-GB"/>
        </w:rPr>
        <w:t>NRRP</w:t>
      </w:r>
      <w:r w:rsidR="008146FE" w:rsidRPr="00A572DE">
        <w:rPr>
          <w:sz w:val="23"/>
          <w:szCs w:val="23"/>
          <w:lang w:val="en-GB"/>
        </w:rPr>
        <w:t xml:space="preserve"> </w:t>
      </w:r>
      <w:r w:rsidRPr="00A572DE">
        <w:rPr>
          <w:sz w:val="23"/>
          <w:szCs w:val="23"/>
          <w:lang w:val="en-GB"/>
        </w:rPr>
        <w:t>launched by the Italian Government,</w:t>
      </w:r>
      <w:r w:rsidR="007E1712" w:rsidRPr="00A572DE">
        <w:rPr>
          <w:sz w:val="23"/>
          <w:szCs w:val="23"/>
          <w:lang w:val="en-GB"/>
        </w:rPr>
        <w:t xml:space="preserve">" </w:t>
      </w:r>
      <w:proofErr w:type="spellStart"/>
      <w:r w:rsidRPr="00A572DE">
        <w:rPr>
          <w:sz w:val="23"/>
          <w:szCs w:val="23"/>
          <w:lang w:val="en-GB"/>
        </w:rPr>
        <w:t>Malavolti</w:t>
      </w:r>
      <w:proofErr w:type="spellEnd"/>
      <w:r w:rsidRPr="00A572DE">
        <w:rPr>
          <w:sz w:val="23"/>
          <w:szCs w:val="23"/>
          <w:lang w:val="en-GB"/>
        </w:rPr>
        <w:t xml:space="preserve"> stressed, "requires highly specialised and technologically advanced </w:t>
      </w:r>
      <w:r w:rsidRPr="00A572DE">
        <w:rPr>
          <w:sz w:val="23"/>
          <w:szCs w:val="23"/>
          <w:lang w:val="en-GB"/>
        </w:rPr>
        <w:t>mechani</w:t>
      </w:r>
      <w:r w:rsidR="00E23AB8">
        <w:rPr>
          <w:sz w:val="23"/>
          <w:szCs w:val="23"/>
          <w:lang w:val="en-GB"/>
        </w:rPr>
        <w:t>z</w:t>
      </w:r>
      <w:r w:rsidRPr="00A572DE">
        <w:rPr>
          <w:sz w:val="23"/>
          <w:szCs w:val="23"/>
          <w:lang w:val="en-GB"/>
        </w:rPr>
        <w:t xml:space="preserve">ation. </w:t>
      </w:r>
      <w:proofErr w:type="spellStart"/>
      <w:r w:rsidRPr="00A572DE">
        <w:rPr>
          <w:sz w:val="23"/>
          <w:szCs w:val="23"/>
          <w:lang w:val="en-GB"/>
        </w:rPr>
        <w:t>FederUnacoma</w:t>
      </w:r>
      <w:proofErr w:type="spellEnd"/>
      <w:r w:rsidRPr="00A572DE">
        <w:rPr>
          <w:sz w:val="23"/>
          <w:szCs w:val="23"/>
          <w:lang w:val="en-GB"/>
        </w:rPr>
        <w:t xml:space="preserve"> therefore calls on the government to allocate more resources for the purchase of new-generation machinery not only for traditional farming activities but also for niche productions, marginal areas and bioenergy chains, and asks </w:t>
      </w:r>
      <w:r w:rsidRPr="00A572DE">
        <w:rPr>
          <w:sz w:val="23"/>
          <w:szCs w:val="23"/>
          <w:lang w:val="en-GB"/>
        </w:rPr>
        <w:t xml:space="preserve">for more funds for research and technological innovation. </w:t>
      </w:r>
    </w:p>
    <w:p w14:paraId="5CDEC9DA" w14:textId="1720CC26" w:rsidR="006E2278" w:rsidRPr="00A572DE" w:rsidRDefault="00B97E95">
      <w:pPr>
        <w:ind w:left="1701"/>
        <w:jc w:val="both"/>
        <w:rPr>
          <w:sz w:val="23"/>
          <w:szCs w:val="23"/>
          <w:lang w:val="en-GB"/>
        </w:rPr>
      </w:pPr>
      <w:r w:rsidRPr="00A572DE">
        <w:rPr>
          <w:lang w:val="en-GB"/>
        </w:rPr>
        <w:t xml:space="preserve">The philosophy behind the </w:t>
      </w:r>
      <w:bookmarkStart w:id="0" w:name="OLE_LINK5"/>
      <w:bookmarkStart w:id="1" w:name="OLE_LINK6"/>
      <w:bookmarkStart w:id="2" w:name="OLE_LINK7"/>
      <w:r w:rsidR="008146FE" w:rsidRPr="00A572DE">
        <w:rPr>
          <w:lang w:val="en-GB"/>
        </w:rPr>
        <w:t>N</w:t>
      </w:r>
      <w:r w:rsidR="00385B95">
        <w:rPr>
          <w:lang w:val="en-GB"/>
        </w:rPr>
        <w:t>R</w:t>
      </w:r>
      <w:r w:rsidR="008146FE" w:rsidRPr="00A572DE">
        <w:rPr>
          <w:lang w:val="en-GB"/>
        </w:rPr>
        <w:t xml:space="preserve">RP </w:t>
      </w:r>
      <w:bookmarkEnd w:id="0"/>
      <w:bookmarkEnd w:id="1"/>
      <w:bookmarkEnd w:id="2"/>
      <w:r w:rsidRPr="00A572DE">
        <w:rPr>
          <w:lang w:val="en-GB"/>
        </w:rPr>
        <w:t xml:space="preserve">is not that of economic support for its own sake, but that of investments that produce positive and lasting effects on the economic sectors, and in this regard, Mr </w:t>
      </w:r>
      <w:proofErr w:type="spellStart"/>
      <w:r w:rsidRPr="00A572DE">
        <w:rPr>
          <w:lang w:val="en-GB"/>
        </w:rPr>
        <w:t>Mal</w:t>
      </w:r>
      <w:r w:rsidRPr="00A572DE">
        <w:rPr>
          <w:lang w:val="en-GB"/>
        </w:rPr>
        <w:t>avolti</w:t>
      </w:r>
      <w:proofErr w:type="spellEnd"/>
      <w:r w:rsidRPr="00A572DE">
        <w:rPr>
          <w:lang w:val="en-GB"/>
        </w:rPr>
        <w:t xml:space="preserve">, President of the Manufacturers' Association, stressed the importance of </w:t>
      </w:r>
      <w:r w:rsidR="00385B95">
        <w:rPr>
          <w:lang w:val="en-GB"/>
        </w:rPr>
        <w:t>detailed</w:t>
      </w:r>
      <w:r w:rsidRPr="00A572DE">
        <w:rPr>
          <w:lang w:val="en-GB"/>
        </w:rPr>
        <w:t xml:space="preserve"> monitoring </w:t>
      </w:r>
      <w:r w:rsidRPr="00A572DE">
        <w:rPr>
          <w:lang w:val="en-GB"/>
        </w:rPr>
        <w:t xml:space="preserve">of the progress of funding in the </w:t>
      </w:r>
      <w:r w:rsidRPr="00A572DE">
        <w:rPr>
          <w:lang w:val="en-GB"/>
        </w:rPr>
        <w:t>production districts.</w:t>
      </w:r>
    </w:p>
    <w:p w14:paraId="69F29DF7" w14:textId="43ACBDE3" w:rsidR="006E2278" w:rsidRPr="00A572DE" w:rsidRDefault="00920A3F">
      <w:pPr>
        <w:ind w:left="1701"/>
        <w:jc w:val="both"/>
        <w:rPr>
          <w:sz w:val="23"/>
          <w:szCs w:val="23"/>
          <w:lang w:val="en-GB"/>
        </w:rPr>
      </w:pPr>
      <w:r w:rsidRPr="00A572DE">
        <w:rPr>
          <w:sz w:val="23"/>
          <w:szCs w:val="23"/>
          <w:lang w:val="en-GB"/>
        </w:rPr>
        <w:t xml:space="preserve">"I consider it useful to convene a coordination </w:t>
      </w:r>
      <w:r w:rsidR="00385B95">
        <w:rPr>
          <w:sz w:val="23"/>
          <w:szCs w:val="23"/>
          <w:lang w:val="en-GB"/>
        </w:rPr>
        <w:t>workgroup</w:t>
      </w:r>
      <w:r w:rsidRPr="00A572DE">
        <w:rPr>
          <w:sz w:val="23"/>
          <w:szCs w:val="23"/>
          <w:lang w:val="en-GB"/>
        </w:rPr>
        <w:t xml:space="preserve"> for </w:t>
      </w:r>
      <w:r w:rsidR="00C337A1" w:rsidRPr="00A572DE">
        <w:rPr>
          <w:sz w:val="23"/>
          <w:szCs w:val="23"/>
          <w:lang w:val="en-GB"/>
        </w:rPr>
        <w:t xml:space="preserve">agricultural </w:t>
      </w:r>
      <w:r w:rsidR="00385B95">
        <w:rPr>
          <w:sz w:val="23"/>
          <w:szCs w:val="23"/>
          <w:lang w:val="en-GB"/>
        </w:rPr>
        <w:t>machinery</w:t>
      </w:r>
      <w:r w:rsidR="00C337A1" w:rsidRPr="00A572DE">
        <w:rPr>
          <w:sz w:val="23"/>
          <w:szCs w:val="23"/>
          <w:lang w:val="en-GB"/>
        </w:rPr>
        <w:t xml:space="preserve"> </w:t>
      </w:r>
      <w:r w:rsidR="00A26607" w:rsidRPr="00A572DE">
        <w:rPr>
          <w:sz w:val="23"/>
          <w:szCs w:val="23"/>
          <w:lang w:val="en-GB"/>
        </w:rPr>
        <w:t xml:space="preserve">to </w:t>
      </w:r>
      <w:r w:rsidRPr="00A572DE">
        <w:rPr>
          <w:sz w:val="23"/>
          <w:szCs w:val="23"/>
          <w:lang w:val="en-GB"/>
        </w:rPr>
        <w:t xml:space="preserve">monitor the disbursement of </w:t>
      </w:r>
      <w:r w:rsidR="00385B95" w:rsidRPr="00A572DE">
        <w:rPr>
          <w:lang w:val="en-GB"/>
        </w:rPr>
        <w:t>N</w:t>
      </w:r>
      <w:r w:rsidR="00385B95">
        <w:rPr>
          <w:lang w:val="en-GB"/>
        </w:rPr>
        <w:t>R</w:t>
      </w:r>
      <w:r w:rsidR="00385B95" w:rsidRPr="00A572DE">
        <w:rPr>
          <w:lang w:val="en-GB"/>
        </w:rPr>
        <w:t>RP</w:t>
      </w:r>
      <w:r w:rsidR="00385B95">
        <w:rPr>
          <w:lang w:val="en-GB"/>
        </w:rPr>
        <w:t xml:space="preserve"> </w:t>
      </w:r>
      <w:r w:rsidRPr="00A572DE">
        <w:rPr>
          <w:sz w:val="23"/>
          <w:szCs w:val="23"/>
          <w:lang w:val="en-GB"/>
        </w:rPr>
        <w:t xml:space="preserve">funds. </w:t>
      </w:r>
      <w:r w:rsidR="00BC665D" w:rsidRPr="00A572DE">
        <w:rPr>
          <w:sz w:val="23"/>
          <w:szCs w:val="23"/>
          <w:lang w:val="en-GB"/>
        </w:rPr>
        <w:t xml:space="preserve">We are </w:t>
      </w:r>
      <w:r w:rsidRPr="00A572DE">
        <w:rPr>
          <w:sz w:val="23"/>
          <w:szCs w:val="23"/>
          <w:lang w:val="en-GB"/>
        </w:rPr>
        <w:t xml:space="preserve">currently </w:t>
      </w:r>
      <w:r w:rsidR="00BC665D" w:rsidRPr="00A572DE">
        <w:rPr>
          <w:sz w:val="23"/>
          <w:szCs w:val="23"/>
          <w:lang w:val="en-GB"/>
        </w:rPr>
        <w:t xml:space="preserve">evaluating how to proceed," </w:t>
      </w:r>
      <w:r w:rsidR="00B97E95" w:rsidRPr="00A572DE">
        <w:rPr>
          <w:sz w:val="23"/>
          <w:szCs w:val="23"/>
          <w:lang w:val="en-GB"/>
        </w:rPr>
        <w:t xml:space="preserve">explained </w:t>
      </w:r>
      <w:r w:rsidR="00A92A76" w:rsidRPr="00A572DE">
        <w:rPr>
          <w:sz w:val="23"/>
          <w:szCs w:val="23"/>
          <w:lang w:val="en-GB"/>
        </w:rPr>
        <w:t xml:space="preserve">Filippo </w:t>
      </w:r>
      <w:proofErr w:type="spellStart"/>
      <w:r w:rsidRPr="00A572DE">
        <w:rPr>
          <w:sz w:val="23"/>
          <w:szCs w:val="23"/>
          <w:lang w:val="en-GB"/>
        </w:rPr>
        <w:t>Gallinella</w:t>
      </w:r>
      <w:proofErr w:type="spellEnd"/>
      <w:r w:rsidR="00A92A76" w:rsidRPr="00A572DE">
        <w:rPr>
          <w:sz w:val="23"/>
          <w:szCs w:val="23"/>
          <w:lang w:val="en-GB"/>
        </w:rPr>
        <w:t xml:space="preserve">, </w:t>
      </w:r>
      <w:r w:rsidR="00114A94" w:rsidRPr="00A572DE">
        <w:rPr>
          <w:lang w:val="en-GB"/>
        </w:rPr>
        <w:t xml:space="preserve">President of </w:t>
      </w:r>
      <w:r w:rsidR="00385B95">
        <w:rPr>
          <w:lang w:val="en-GB"/>
        </w:rPr>
        <w:t>Parliament’s</w:t>
      </w:r>
      <w:r w:rsidR="00114A94" w:rsidRPr="00A572DE">
        <w:rPr>
          <w:lang w:val="en-GB"/>
        </w:rPr>
        <w:t xml:space="preserve"> Agriculture Commission, "but </w:t>
      </w:r>
      <w:r w:rsidR="00BC665D" w:rsidRPr="00A572DE">
        <w:rPr>
          <w:sz w:val="23"/>
          <w:szCs w:val="23"/>
          <w:lang w:val="en-GB"/>
        </w:rPr>
        <w:t xml:space="preserve">it is still </w:t>
      </w:r>
      <w:r w:rsidRPr="00A572DE">
        <w:rPr>
          <w:sz w:val="23"/>
          <w:szCs w:val="23"/>
          <w:lang w:val="en-GB"/>
        </w:rPr>
        <w:t>necessary for the Plan's resources to be committed quickly and efficiently.</w:t>
      </w:r>
      <w:r w:rsidR="00385B95">
        <w:rPr>
          <w:sz w:val="23"/>
          <w:szCs w:val="23"/>
          <w:lang w:val="en-GB"/>
        </w:rPr>
        <w:t>”</w:t>
      </w:r>
      <w:r w:rsidRPr="00A572DE">
        <w:rPr>
          <w:sz w:val="23"/>
          <w:szCs w:val="23"/>
          <w:lang w:val="en-GB"/>
        </w:rPr>
        <w:t xml:space="preserve"> </w:t>
      </w:r>
    </w:p>
    <w:p w14:paraId="1BA2EA8B" w14:textId="5D37CD87" w:rsidR="006E2278" w:rsidRPr="00A572DE" w:rsidRDefault="001665B5">
      <w:pPr>
        <w:ind w:left="1701"/>
        <w:jc w:val="both"/>
        <w:rPr>
          <w:sz w:val="23"/>
          <w:szCs w:val="23"/>
          <w:lang w:val="en-GB"/>
        </w:rPr>
      </w:pPr>
      <w:r w:rsidRPr="00A572DE">
        <w:rPr>
          <w:sz w:val="23"/>
          <w:szCs w:val="23"/>
          <w:lang w:val="en-GB"/>
        </w:rPr>
        <w:t>On this topic</w:t>
      </w:r>
      <w:r w:rsidR="004F5334" w:rsidRPr="00A572DE">
        <w:rPr>
          <w:sz w:val="23"/>
          <w:szCs w:val="23"/>
          <w:lang w:val="en-GB"/>
        </w:rPr>
        <w:t xml:space="preserve">, </w:t>
      </w:r>
      <w:proofErr w:type="spellStart"/>
      <w:r w:rsidR="00B97E95" w:rsidRPr="00A572DE">
        <w:rPr>
          <w:sz w:val="23"/>
          <w:szCs w:val="23"/>
          <w:lang w:val="en-GB"/>
        </w:rPr>
        <w:t>Valtiero</w:t>
      </w:r>
      <w:proofErr w:type="spellEnd"/>
      <w:r w:rsidR="00B97E95" w:rsidRPr="00A572DE">
        <w:rPr>
          <w:sz w:val="23"/>
          <w:szCs w:val="23"/>
          <w:lang w:val="en-GB"/>
        </w:rPr>
        <w:t xml:space="preserve"> </w:t>
      </w:r>
      <w:proofErr w:type="spellStart"/>
      <w:r w:rsidR="00B97E95" w:rsidRPr="00A572DE">
        <w:rPr>
          <w:sz w:val="23"/>
          <w:szCs w:val="23"/>
          <w:lang w:val="en-GB"/>
        </w:rPr>
        <w:t>Mazzotti</w:t>
      </w:r>
      <w:proofErr w:type="spellEnd"/>
      <w:r w:rsidR="00B97E95" w:rsidRPr="00A572DE">
        <w:rPr>
          <w:sz w:val="23"/>
          <w:szCs w:val="23"/>
          <w:lang w:val="en-GB"/>
        </w:rPr>
        <w:t xml:space="preserve">, Director General of the </w:t>
      </w:r>
      <w:r w:rsidR="00B97E95" w:rsidRPr="00A572DE">
        <w:rPr>
          <w:sz w:val="23"/>
          <w:szCs w:val="23"/>
          <w:lang w:val="en-GB"/>
        </w:rPr>
        <w:t>Agriculture</w:t>
      </w:r>
      <w:r w:rsidR="00B97E95" w:rsidRPr="00A572DE">
        <w:rPr>
          <w:sz w:val="23"/>
          <w:szCs w:val="23"/>
          <w:lang w:val="en-GB"/>
        </w:rPr>
        <w:t xml:space="preserve"> Department of the </w:t>
      </w:r>
      <w:r w:rsidR="00B97E95" w:rsidRPr="00A572DE">
        <w:rPr>
          <w:sz w:val="23"/>
          <w:szCs w:val="23"/>
          <w:lang w:val="en-GB"/>
        </w:rPr>
        <w:t xml:space="preserve">Emilia Romagna Region, </w:t>
      </w:r>
      <w:r w:rsidR="004F5334" w:rsidRPr="00A572DE">
        <w:rPr>
          <w:sz w:val="23"/>
          <w:szCs w:val="23"/>
          <w:lang w:val="en-GB"/>
        </w:rPr>
        <w:t xml:space="preserve">recalling the experience gained by the region in the management of </w:t>
      </w:r>
      <w:bookmarkStart w:id="3" w:name="OLE_LINK8"/>
      <w:bookmarkStart w:id="4" w:name="OLE_LINK9"/>
      <w:r w:rsidR="004F5334" w:rsidRPr="00A572DE">
        <w:rPr>
          <w:sz w:val="23"/>
          <w:szCs w:val="23"/>
          <w:lang w:val="en-GB"/>
        </w:rPr>
        <w:t>RDPs</w:t>
      </w:r>
      <w:bookmarkEnd w:id="3"/>
      <w:bookmarkEnd w:id="4"/>
      <w:r w:rsidR="004F5334" w:rsidRPr="00A572DE">
        <w:rPr>
          <w:sz w:val="23"/>
          <w:szCs w:val="23"/>
          <w:lang w:val="en-GB"/>
        </w:rPr>
        <w:t xml:space="preserve">, </w:t>
      </w:r>
      <w:r w:rsidR="00B97E95" w:rsidRPr="00A572DE">
        <w:rPr>
          <w:sz w:val="23"/>
          <w:szCs w:val="23"/>
          <w:lang w:val="en-GB"/>
        </w:rPr>
        <w:t xml:space="preserve">underlined the importance of exploiting </w:t>
      </w:r>
      <w:r w:rsidR="004F5334" w:rsidRPr="00A572DE">
        <w:rPr>
          <w:sz w:val="23"/>
          <w:szCs w:val="23"/>
          <w:lang w:val="en-GB"/>
        </w:rPr>
        <w:t xml:space="preserve">the specific know-how acquired </w:t>
      </w:r>
      <w:r w:rsidR="002F63DB" w:rsidRPr="00A572DE">
        <w:rPr>
          <w:sz w:val="23"/>
          <w:szCs w:val="23"/>
          <w:lang w:val="en-GB"/>
        </w:rPr>
        <w:t xml:space="preserve">over the years </w:t>
      </w:r>
      <w:r w:rsidR="004F5334" w:rsidRPr="00A572DE">
        <w:rPr>
          <w:sz w:val="23"/>
          <w:szCs w:val="23"/>
          <w:lang w:val="en-GB"/>
        </w:rPr>
        <w:t xml:space="preserve">by the regional authorities. </w:t>
      </w:r>
      <w:r w:rsidR="00177FE1" w:rsidRPr="00A572DE">
        <w:rPr>
          <w:sz w:val="23"/>
          <w:szCs w:val="23"/>
          <w:lang w:val="en-GB"/>
        </w:rPr>
        <w:t xml:space="preserve">In the last seven years," </w:t>
      </w:r>
      <w:proofErr w:type="spellStart"/>
      <w:r w:rsidR="00177FE1" w:rsidRPr="00A572DE">
        <w:rPr>
          <w:sz w:val="23"/>
          <w:szCs w:val="23"/>
          <w:lang w:val="en-GB"/>
        </w:rPr>
        <w:t>Mazzotti</w:t>
      </w:r>
      <w:proofErr w:type="spellEnd"/>
      <w:r w:rsidR="00177FE1" w:rsidRPr="00A572DE">
        <w:rPr>
          <w:sz w:val="23"/>
          <w:szCs w:val="23"/>
          <w:lang w:val="en-GB"/>
        </w:rPr>
        <w:t xml:space="preserve"> </w:t>
      </w:r>
      <w:r w:rsidR="00385B95">
        <w:rPr>
          <w:sz w:val="23"/>
          <w:szCs w:val="23"/>
          <w:lang w:val="en-GB"/>
        </w:rPr>
        <w:t>noted</w:t>
      </w:r>
      <w:r w:rsidR="00177FE1" w:rsidRPr="00A572DE">
        <w:rPr>
          <w:sz w:val="23"/>
          <w:szCs w:val="23"/>
          <w:lang w:val="en-GB"/>
        </w:rPr>
        <w:t xml:space="preserve">, </w:t>
      </w:r>
      <w:r w:rsidR="002F63DB" w:rsidRPr="00A572DE">
        <w:rPr>
          <w:sz w:val="23"/>
          <w:szCs w:val="23"/>
          <w:lang w:val="en-GB"/>
        </w:rPr>
        <w:t>"</w:t>
      </w:r>
      <w:r w:rsidR="00177FE1" w:rsidRPr="00A572DE">
        <w:rPr>
          <w:sz w:val="23"/>
          <w:szCs w:val="23"/>
          <w:lang w:val="en-GB"/>
        </w:rPr>
        <w:t xml:space="preserve">funding for </w:t>
      </w:r>
      <w:r w:rsidRPr="00A572DE">
        <w:rPr>
          <w:sz w:val="23"/>
          <w:szCs w:val="23"/>
          <w:lang w:val="en-GB"/>
        </w:rPr>
        <w:t xml:space="preserve">rural </w:t>
      </w:r>
      <w:r w:rsidR="00177FE1" w:rsidRPr="00A572DE">
        <w:rPr>
          <w:sz w:val="23"/>
          <w:szCs w:val="23"/>
          <w:lang w:val="en-GB"/>
        </w:rPr>
        <w:lastRenderedPageBreak/>
        <w:t xml:space="preserve">development </w:t>
      </w:r>
      <w:r w:rsidR="00BC665D" w:rsidRPr="00A572DE">
        <w:rPr>
          <w:sz w:val="23"/>
          <w:szCs w:val="23"/>
          <w:lang w:val="en-GB"/>
        </w:rPr>
        <w:t xml:space="preserve">in Emilia Romagna </w:t>
      </w:r>
      <w:r w:rsidR="00177FE1" w:rsidRPr="00A572DE">
        <w:rPr>
          <w:sz w:val="23"/>
          <w:szCs w:val="23"/>
          <w:lang w:val="en-GB"/>
        </w:rPr>
        <w:t xml:space="preserve">has reached 1.2 billion euros, 800 </w:t>
      </w:r>
      <w:proofErr w:type="spellStart"/>
      <w:r w:rsidR="00BC665D" w:rsidRPr="00A572DE">
        <w:rPr>
          <w:sz w:val="23"/>
          <w:szCs w:val="23"/>
          <w:lang w:val="en-GB"/>
        </w:rPr>
        <w:t>million</w:t>
      </w:r>
      <w:proofErr w:type="spellEnd"/>
      <w:r w:rsidR="00BC665D" w:rsidRPr="00A572DE">
        <w:rPr>
          <w:sz w:val="23"/>
          <w:szCs w:val="23"/>
          <w:lang w:val="en-GB"/>
        </w:rPr>
        <w:t xml:space="preserve"> </w:t>
      </w:r>
      <w:r w:rsidR="00177FE1" w:rsidRPr="00A572DE">
        <w:rPr>
          <w:sz w:val="23"/>
          <w:szCs w:val="23"/>
          <w:lang w:val="en-GB"/>
        </w:rPr>
        <w:t xml:space="preserve">of which have already been disbursed. </w:t>
      </w:r>
      <w:r w:rsidR="00BC665D" w:rsidRPr="00A572DE">
        <w:rPr>
          <w:sz w:val="23"/>
          <w:szCs w:val="23"/>
          <w:lang w:val="en-GB"/>
        </w:rPr>
        <w:t xml:space="preserve">A staff </w:t>
      </w:r>
      <w:r w:rsidR="00177FE1" w:rsidRPr="00A572DE">
        <w:rPr>
          <w:sz w:val="23"/>
          <w:szCs w:val="23"/>
          <w:lang w:val="en-GB"/>
        </w:rPr>
        <w:t xml:space="preserve">of 200 </w:t>
      </w:r>
      <w:r w:rsidR="00385B95">
        <w:rPr>
          <w:sz w:val="23"/>
          <w:szCs w:val="23"/>
          <w:lang w:val="en-GB"/>
        </w:rPr>
        <w:t>handled</w:t>
      </w:r>
      <w:r w:rsidR="00BC665D" w:rsidRPr="00A572DE">
        <w:rPr>
          <w:sz w:val="23"/>
          <w:szCs w:val="23"/>
          <w:lang w:val="en-GB"/>
        </w:rPr>
        <w:t xml:space="preserve"> the </w:t>
      </w:r>
      <w:r w:rsidR="00177FE1" w:rsidRPr="00A572DE">
        <w:rPr>
          <w:sz w:val="23"/>
          <w:szCs w:val="23"/>
          <w:lang w:val="en-GB"/>
        </w:rPr>
        <w:t xml:space="preserve">paperwork relating to the commitment of these resources. The regions, therefore, have a pool of expertise and </w:t>
      </w:r>
      <w:r w:rsidR="00114A94" w:rsidRPr="00A572DE">
        <w:rPr>
          <w:sz w:val="23"/>
          <w:szCs w:val="23"/>
          <w:lang w:val="en-GB"/>
        </w:rPr>
        <w:t xml:space="preserve">know-how that </w:t>
      </w:r>
      <w:r w:rsidRPr="00A572DE">
        <w:rPr>
          <w:sz w:val="23"/>
          <w:szCs w:val="23"/>
          <w:lang w:val="en-GB"/>
        </w:rPr>
        <w:t xml:space="preserve">can also be drawn on for the </w:t>
      </w:r>
      <w:r w:rsidR="00385B95">
        <w:rPr>
          <w:sz w:val="23"/>
          <w:szCs w:val="23"/>
          <w:lang w:val="en-GB"/>
        </w:rPr>
        <w:t>NRRP</w:t>
      </w:r>
      <w:r w:rsidR="00177FE1" w:rsidRPr="00A572DE">
        <w:rPr>
          <w:sz w:val="23"/>
          <w:szCs w:val="23"/>
          <w:lang w:val="en-GB"/>
        </w:rPr>
        <w:t xml:space="preserve">. </w:t>
      </w:r>
    </w:p>
    <w:p w14:paraId="540C99DB" w14:textId="7835414E" w:rsidR="006E2278" w:rsidRPr="00A572DE" w:rsidRDefault="00B97E95">
      <w:pPr>
        <w:ind w:left="1701"/>
        <w:jc w:val="both"/>
        <w:rPr>
          <w:sz w:val="23"/>
          <w:szCs w:val="23"/>
          <w:lang w:val="en-GB"/>
        </w:rPr>
      </w:pPr>
      <w:r w:rsidRPr="00A572DE">
        <w:rPr>
          <w:sz w:val="23"/>
          <w:szCs w:val="23"/>
          <w:lang w:val="en-GB"/>
        </w:rPr>
        <w:t xml:space="preserve">The use of increasingly technologically advanced mechanical equipment requires specific </w:t>
      </w:r>
      <w:r w:rsidR="00114A94" w:rsidRPr="00A572DE">
        <w:rPr>
          <w:sz w:val="23"/>
          <w:szCs w:val="23"/>
          <w:lang w:val="en-GB"/>
        </w:rPr>
        <w:t xml:space="preserve">knowledge from </w:t>
      </w:r>
      <w:r w:rsidRPr="00A572DE">
        <w:rPr>
          <w:sz w:val="23"/>
          <w:szCs w:val="23"/>
          <w:lang w:val="en-GB"/>
        </w:rPr>
        <w:t>operato</w:t>
      </w:r>
      <w:r w:rsidRPr="00A572DE">
        <w:rPr>
          <w:sz w:val="23"/>
          <w:szCs w:val="23"/>
          <w:lang w:val="en-GB"/>
        </w:rPr>
        <w:t xml:space="preserve">rs </w:t>
      </w:r>
      <w:r w:rsidR="001665B5" w:rsidRPr="00A572DE">
        <w:rPr>
          <w:sz w:val="23"/>
          <w:szCs w:val="23"/>
          <w:lang w:val="en-GB"/>
        </w:rPr>
        <w:t xml:space="preserve">and calls </w:t>
      </w:r>
      <w:r w:rsidR="00385B95">
        <w:rPr>
          <w:sz w:val="23"/>
          <w:szCs w:val="23"/>
          <w:lang w:val="en-GB"/>
        </w:rPr>
        <w:t>on</w:t>
      </w:r>
      <w:r w:rsidR="001665B5" w:rsidRPr="00A572DE">
        <w:rPr>
          <w:sz w:val="23"/>
          <w:szCs w:val="23"/>
          <w:lang w:val="en-GB"/>
        </w:rPr>
        <w:t xml:space="preserve"> the education and vocational training system</w:t>
      </w:r>
      <w:r w:rsidRPr="00A572DE">
        <w:rPr>
          <w:sz w:val="23"/>
          <w:szCs w:val="23"/>
          <w:lang w:val="en-GB"/>
        </w:rPr>
        <w:t xml:space="preserve">. "In </w:t>
      </w:r>
      <w:r w:rsidR="00A8218F" w:rsidRPr="00A572DE">
        <w:rPr>
          <w:sz w:val="23"/>
          <w:szCs w:val="23"/>
          <w:lang w:val="en-GB"/>
        </w:rPr>
        <w:t>order to improve the system</w:t>
      </w:r>
      <w:r w:rsidRPr="00A572DE">
        <w:rPr>
          <w:sz w:val="23"/>
          <w:szCs w:val="23"/>
          <w:lang w:val="en-GB"/>
        </w:rPr>
        <w:t xml:space="preserve">, it </w:t>
      </w:r>
      <w:r w:rsidR="00BC665D" w:rsidRPr="00A572DE">
        <w:rPr>
          <w:sz w:val="23"/>
          <w:szCs w:val="23"/>
          <w:lang w:val="en-GB"/>
        </w:rPr>
        <w:t xml:space="preserve">is necessary for education to evolve at the same rate as technology </w:t>
      </w:r>
      <w:r w:rsidR="00A8218F" w:rsidRPr="00A572DE">
        <w:rPr>
          <w:sz w:val="23"/>
          <w:szCs w:val="23"/>
          <w:lang w:val="en-GB"/>
        </w:rPr>
        <w:t xml:space="preserve">and to find increasingly </w:t>
      </w:r>
      <w:r w:rsidRPr="00A572DE">
        <w:rPr>
          <w:sz w:val="23"/>
          <w:szCs w:val="23"/>
          <w:lang w:val="en-GB"/>
        </w:rPr>
        <w:t xml:space="preserve">effective </w:t>
      </w:r>
      <w:r w:rsidR="00A8218F" w:rsidRPr="00A572DE">
        <w:rPr>
          <w:sz w:val="23"/>
          <w:szCs w:val="23"/>
          <w:lang w:val="en-GB"/>
        </w:rPr>
        <w:t xml:space="preserve">ways of delivering courses and involving </w:t>
      </w:r>
      <w:r w:rsidRPr="00A572DE">
        <w:rPr>
          <w:sz w:val="23"/>
          <w:szCs w:val="23"/>
          <w:lang w:val="en-GB"/>
        </w:rPr>
        <w:t>stu</w:t>
      </w:r>
      <w:r w:rsidRPr="00A572DE">
        <w:rPr>
          <w:sz w:val="23"/>
          <w:szCs w:val="23"/>
          <w:lang w:val="en-GB"/>
        </w:rPr>
        <w:t xml:space="preserve">dents," said Professor </w:t>
      </w:r>
      <w:r w:rsidR="001665B5" w:rsidRPr="00A572DE">
        <w:rPr>
          <w:sz w:val="23"/>
          <w:szCs w:val="23"/>
          <w:lang w:val="en-GB"/>
        </w:rPr>
        <w:t xml:space="preserve">Giovanni </w:t>
      </w:r>
      <w:proofErr w:type="spellStart"/>
      <w:r w:rsidR="001665B5" w:rsidRPr="00A572DE">
        <w:rPr>
          <w:sz w:val="23"/>
          <w:szCs w:val="23"/>
          <w:lang w:val="en-GB"/>
        </w:rPr>
        <w:t>Molari</w:t>
      </w:r>
      <w:proofErr w:type="spellEnd"/>
      <w:r w:rsidR="001665B5" w:rsidRPr="00A572DE">
        <w:rPr>
          <w:sz w:val="23"/>
          <w:szCs w:val="23"/>
          <w:lang w:val="en-GB"/>
        </w:rPr>
        <w:t xml:space="preserve">, professor of </w:t>
      </w:r>
      <w:r w:rsidR="00114A94" w:rsidRPr="00A572DE">
        <w:rPr>
          <w:sz w:val="23"/>
          <w:szCs w:val="23"/>
          <w:lang w:val="en-GB"/>
        </w:rPr>
        <w:t xml:space="preserve">agricultural </w:t>
      </w:r>
      <w:r w:rsidR="00517E18">
        <w:rPr>
          <w:sz w:val="23"/>
          <w:szCs w:val="23"/>
          <w:lang w:val="en-GB"/>
        </w:rPr>
        <w:t>machinery</w:t>
      </w:r>
      <w:r w:rsidRPr="00A572DE">
        <w:rPr>
          <w:sz w:val="23"/>
          <w:szCs w:val="23"/>
          <w:lang w:val="en-GB"/>
        </w:rPr>
        <w:t xml:space="preserve"> </w:t>
      </w:r>
      <w:r w:rsidR="001665B5" w:rsidRPr="00A572DE">
        <w:rPr>
          <w:sz w:val="23"/>
          <w:szCs w:val="23"/>
          <w:lang w:val="en-GB"/>
        </w:rPr>
        <w:t xml:space="preserve">and </w:t>
      </w:r>
      <w:r w:rsidRPr="00A572DE">
        <w:rPr>
          <w:sz w:val="23"/>
          <w:szCs w:val="23"/>
          <w:lang w:val="en-GB"/>
        </w:rPr>
        <w:t xml:space="preserve">Rector of the University of Bologna. As far as </w:t>
      </w:r>
      <w:r w:rsidR="00A8218F" w:rsidRPr="00A572DE">
        <w:rPr>
          <w:sz w:val="23"/>
          <w:szCs w:val="23"/>
          <w:lang w:val="en-GB"/>
        </w:rPr>
        <w:t xml:space="preserve">cooperation </w:t>
      </w:r>
      <w:r w:rsidR="001665B5" w:rsidRPr="00A572DE">
        <w:rPr>
          <w:sz w:val="23"/>
          <w:szCs w:val="23"/>
          <w:lang w:val="en-GB"/>
        </w:rPr>
        <w:t xml:space="preserve">between companies and universities is </w:t>
      </w:r>
      <w:r w:rsidR="00A8218F" w:rsidRPr="00A572DE">
        <w:rPr>
          <w:sz w:val="23"/>
          <w:szCs w:val="23"/>
          <w:lang w:val="en-GB"/>
        </w:rPr>
        <w:t>concerned,</w:t>
      </w:r>
      <w:r w:rsidR="001665B5" w:rsidRPr="00A572DE">
        <w:rPr>
          <w:sz w:val="23"/>
          <w:szCs w:val="23"/>
          <w:lang w:val="en-GB"/>
        </w:rPr>
        <w:t xml:space="preserve">" </w:t>
      </w:r>
      <w:r w:rsidR="00A8218F" w:rsidRPr="00A572DE">
        <w:rPr>
          <w:sz w:val="23"/>
          <w:szCs w:val="23"/>
          <w:lang w:val="en-GB"/>
        </w:rPr>
        <w:t xml:space="preserve">added </w:t>
      </w:r>
      <w:proofErr w:type="spellStart"/>
      <w:r w:rsidR="00A8218F" w:rsidRPr="00A572DE">
        <w:rPr>
          <w:sz w:val="23"/>
          <w:szCs w:val="23"/>
          <w:lang w:val="en-GB"/>
        </w:rPr>
        <w:t>Molari</w:t>
      </w:r>
      <w:proofErr w:type="spellEnd"/>
      <w:r w:rsidR="00A8218F" w:rsidRPr="00A572DE">
        <w:rPr>
          <w:sz w:val="23"/>
          <w:szCs w:val="23"/>
          <w:lang w:val="en-GB"/>
        </w:rPr>
        <w:t xml:space="preserve">, "the best experiences are probably those that arise from spontaneous initiatives and that grow progressively </w:t>
      </w:r>
      <w:r w:rsidR="00114A94" w:rsidRPr="00A572DE">
        <w:rPr>
          <w:sz w:val="23"/>
          <w:szCs w:val="23"/>
          <w:lang w:val="en-GB"/>
        </w:rPr>
        <w:t xml:space="preserve">through </w:t>
      </w:r>
      <w:r w:rsidR="00A8218F" w:rsidRPr="00A572DE">
        <w:rPr>
          <w:sz w:val="23"/>
          <w:szCs w:val="23"/>
          <w:lang w:val="en-GB"/>
        </w:rPr>
        <w:t xml:space="preserve">interaction between companies and </w:t>
      </w:r>
      <w:r w:rsidR="001665B5" w:rsidRPr="00A572DE">
        <w:rPr>
          <w:sz w:val="23"/>
          <w:szCs w:val="23"/>
          <w:lang w:val="en-GB"/>
        </w:rPr>
        <w:t>research</w:t>
      </w:r>
      <w:r w:rsidR="00A8218F" w:rsidRPr="00A572DE">
        <w:rPr>
          <w:sz w:val="23"/>
          <w:szCs w:val="23"/>
          <w:lang w:val="en-GB"/>
        </w:rPr>
        <w:t xml:space="preserve"> facilities</w:t>
      </w:r>
      <w:r w:rsidR="001665B5" w:rsidRPr="00A572DE">
        <w:rPr>
          <w:sz w:val="23"/>
          <w:szCs w:val="23"/>
          <w:lang w:val="en-GB"/>
        </w:rPr>
        <w:t>"</w:t>
      </w:r>
      <w:r w:rsidR="00A8218F" w:rsidRPr="00A572DE">
        <w:rPr>
          <w:sz w:val="23"/>
          <w:szCs w:val="23"/>
          <w:lang w:val="en-GB"/>
        </w:rPr>
        <w:t xml:space="preserve">. </w:t>
      </w:r>
    </w:p>
    <w:p w14:paraId="02774BB7" w14:textId="0241DC4E" w:rsidR="006E2278" w:rsidRPr="00A572DE" w:rsidRDefault="00B97E95">
      <w:pPr>
        <w:ind w:left="1701"/>
        <w:jc w:val="both"/>
        <w:rPr>
          <w:sz w:val="23"/>
          <w:szCs w:val="23"/>
          <w:lang w:val="en-GB"/>
        </w:rPr>
      </w:pPr>
      <w:r w:rsidRPr="00A572DE">
        <w:rPr>
          <w:sz w:val="23"/>
          <w:szCs w:val="23"/>
          <w:lang w:val="en-GB"/>
        </w:rPr>
        <w:t xml:space="preserve">The disbursement of </w:t>
      </w:r>
      <w:r w:rsidR="00385B95">
        <w:rPr>
          <w:sz w:val="23"/>
          <w:szCs w:val="23"/>
          <w:lang w:val="en-GB"/>
        </w:rPr>
        <w:t>NRRP</w:t>
      </w:r>
      <w:r w:rsidR="008146FE" w:rsidRPr="00A572DE">
        <w:rPr>
          <w:sz w:val="23"/>
          <w:szCs w:val="23"/>
          <w:lang w:val="en-GB"/>
        </w:rPr>
        <w:t xml:space="preserve"> </w:t>
      </w:r>
      <w:r w:rsidRPr="00A572DE">
        <w:rPr>
          <w:sz w:val="23"/>
          <w:szCs w:val="23"/>
          <w:lang w:val="en-GB"/>
        </w:rPr>
        <w:t>funds has already begun,</w:t>
      </w:r>
      <w:r w:rsidR="00114A94" w:rsidRPr="00A572DE">
        <w:rPr>
          <w:sz w:val="23"/>
          <w:szCs w:val="23"/>
          <w:lang w:val="en-GB"/>
        </w:rPr>
        <w:t xml:space="preserve">" </w:t>
      </w:r>
      <w:r w:rsidRPr="00A572DE">
        <w:rPr>
          <w:sz w:val="23"/>
          <w:szCs w:val="23"/>
          <w:lang w:val="en-GB"/>
        </w:rPr>
        <w:t xml:space="preserve">concluded </w:t>
      </w:r>
      <w:proofErr w:type="spellStart"/>
      <w:r w:rsidRPr="00A572DE">
        <w:rPr>
          <w:sz w:val="23"/>
          <w:szCs w:val="23"/>
          <w:lang w:val="en-GB"/>
        </w:rPr>
        <w:t>Malavolti</w:t>
      </w:r>
      <w:proofErr w:type="spellEnd"/>
      <w:r w:rsidRPr="00A572DE">
        <w:rPr>
          <w:sz w:val="23"/>
          <w:szCs w:val="23"/>
          <w:lang w:val="en-GB"/>
        </w:rPr>
        <w:t xml:space="preserve">, "but the path is still long and never before has there been such a need for negotiation between the bodies representing the </w:t>
      </w:r>
      <w:proofErr w:type="spellStart"/>
      <w:r w:rsidRPr="00A572DE">
        <w:rPr>
          <w:sz w:val="23"/>
          <w:szCs w:val="23"/>
          <w:lang w:val="en-GB"/>
        </w:rPr>
        <w:t>agr</w:t>
      </w:r>
      <w:r w:rsidR="00517E18">
        <w:rPr>
          <w:sz w:val="23"/>
          <w:szCs w:val="23"/>
          <w:lang w:val="en-GB"/>
        </w:rPr>
        <w:t>o</w:t>
      </w:r>
      <w:proofErr w:type="spellEnd"/>
      <w:r w:rsidRPr="00A572DE">
        <w:rPr>
          <w:sz w:val="23"/>
          <w:szCs w:val="23"/>
          <w:lang w:val="en-GB"/>
        </w:rPr>
        <w:t xml:space="preserve">-mechanical sector and the </w:t>
      </w:r>
      <w:r w:rsidR="001665B5" w:rsidRPr="00A572DE">
        <w:rPr>
          <w:sz w:val="23"/>
          <w:szCs w:val="23"/>
          <w:lang w:val="en-GB"/>
        </w:rPr>
        <w:t xml:space="preserve">institutions. </w:t>
      </w:r>
      <w:r w:rsidRPr="00A572DE">
        <w:rPr>
          <w:sz w:val="23"/>
          <w:szCs w:val="23"/>
          <w:lang w:val="en-GB"/>
        </w:rPr>
        <w:t>Mechani</w:t>
      </w:r>
      <w:r w:rsidR="00517E18">
        <w:rPr>
          <w:sz w:val="23"/>
          <w:szCs w:val="23"/>
          <w:lang w:val="en-GB"/>
        </w:rPr>
        <w:t>z</w:t>
      </w:r>
      <w:r w:rsidRPr="00A572DE">
        <w:rPr>
          <w:sz w:val="23"/>
          <w:szCs w:val="23"/>
          <w:lang w:val="en-GB"/>
        </w:rPr>
        <w:t xml:space="preserve">ation is the great ally of the ecological transition and </w:t>
      </w:r>
      <w:r w:rsidR="00517E18">
        <w:rPr>
          <w:sz w:val="23"/>
          <w:szCs w:val="23"/>
          <w:lang w:val="en-GB"/>
        </w:rPr>
        <w:t xml:space="preserve">the </w:t>
      </w:r>
      <w:r w:rsidRPr="00A572DE">
        <w:rPr>
          <w:sz w:val="23"/>
          <w:szCs w:val="23"/>
          <w:lang w:val="en-GB"/>
        </w:rPr>
        <w:t>s</w:t>
      </w:r>
      <w:r w:rsidRPr="00A572DE">
        <w:rPr>
          <w:sz w:val="23"/>
          <w:szCs w:val="23"/>
          <w:lang w:val="en-GB"/>
        </w:rPr>
        <w:t xml:space="preserve">ustainability of </w:t>
      </w:r>
      <w:r w:rsidR="00517E18">
        <w:rPr>
          <w:sz w:val="23"/>
          <w:szCs w:val="23"/>
          <w:lang w:val="en-GB"/>
        </w:rPr>
        <w:t>business</w:t>
      </w:r>
      <w:r w:rsidRPr="00A572DE">
        <w:rPr>
          <w:sz w:val="23"/>
          <w:szCs w:val="23"/>
          <w:lang w:val="en-GB"/>
        </w:rPr>
        <w:t xml:space="preserve"> activities," concluded the President of the manufacturers, "and it is essential that the </w:t>
      </w:r>
      <w:r w:rsidR="001665B5" w:rsidRPr="00A572DE">
        <w:rPr>
          <w:sz w:val="23"/>
          <w:szCs w:val="23"/>
          <w:lang w:val="en-GB"/>
        </w:rPr>
        <w:t>political</w:t>
      </w:r>
      <w:r w:rsidRPr="00A572DE">
        <w:rPr>
          <w:sz w:val="23"/>
          <w:szCs w:val="23"/>
          <w:lang w:val="en-GB"/>
        </w:rPr>
        <w:t xml:space="preserve"> world is </w:t>
      </w:r>
      <w:r w:rsidR="001665B5" w:rsidRPr="00A572DE">
        <w:rPr>
          <w:sz w:val="23"/>
          <w:szCs w:val="23"/>
          <w:lang w:val="en-GB"/>
        </w:rPr>
        <w:t>fully aware of this</w:t>
      </w:r>
      <w:r w:rsidRPr="00A572DE">
        <w:rPr>
          <w:sz w:val="23"/>
          <w:szCs w:val="23"/>
          <w:lang w:val="en-GB"/>
        </w:rPr>
        <w:t>.</w:t>
      </w:r>
      <w:r w:rsidR="00517E18">
        <w:rPr>
          <w:sz w:val="23"/>
          <w:szCs w:val="23"/>
          <w:lang w:val="en-GB"/>
        </w:rPr>
        <w:t>”</w:t>
      </w:r>
    </w:p>
    <w:p w14:paraId="05C3891A" w14:textId="77777777" w:rsidR="007E1712" w:rsidRPr="00A572DE" w:rsidRDefault="007E1712" w:rsidP="00C337A1">
      <w:pPr>
        <w:ind w:left="1701"/>
        <w:jc w:val="both"/>
        <w:rPr>
          <w:lang w:val="en-GB"/>
        </w:rPr>
      </w:pPr>
    </w:p>
    <w:p w14:paraId="35A06733" w14:textId="77777777" w:rsidR="006E2278" w:rsidRPr="00A572DE" w:rsidRDefault="00086ABB">
      <w:pPr>
        <w:spacing w:after="160" w:line="259" w:lineRule="auto"/>
        <w:jc w:val="both"/>
        <w:rPr>
          <w:b/>
          <w:lang w:val="en-GB"/>
        </w:rPr>
      </w:pPr>
      <w:r w:rsidRPr="00A572DE">
        <w:rPr>
          <w:b/>
          <w:lang w:val="en-GB"/>
        </w:rPr>
        <w:t xml:space="preserve">                            </w:t>
      </w:r>
      <w:r w:rsidR="00CF5D45" w:rsidRPr="00A572DE">
        <w:rPr>
          <w:b/>
          <w:lang w:val="en-GB"/>
        </w:rPr>
        <w:t>Bologna</w:t>
      </w:r>
      <w:r w:rsidR="006956C9" w:rsidRPr="00A572DE">
        <w:rPr>
          <w:b/>
          <w:lang w:val="en-GB"/>
        </w:rPr>
        <w:t xml:space="preserve">, </w:t>
      </w:r>
      <w:r w:rsidR="001665B5" w:rsidRPr="00A572DE">
        <w:rPr>
          <w:b/>
          <w:lang w:val="en-GB"/>
        </w:rPr>
        <w:t xml:space="preserve">20 </w:t>
      </w:r>
      <w:r w:rsidRPr="00A572DE">
        <w:rPr>
          <w:b/>
          <w:lang w:val="en-GB"/>
        </w:rPr>
        <w:t>July 2021</w:t>
      </w:r>
    </w:p>
    <w:sectPr w:rsidR="006E2278" w:rsidRPr="00A572DE" w:rsidSect="007E1712">
      <w:headerReference w:type="default" r:id="rId7"/>
      <w:footerReference w:type="default" r:id="rId8"/>
      <w:pgSz w:w="11906" w:h="16838"/>
      <w:pgMar w:top="22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BD3F" w14:textId="77777777" w:rsidR="00B97E95" w:rsidRDefault="00B97E95">
      <w:r>
        <w:separator/>
      </w:r>
    </w:p>
  </w:endnote>
  <w:endnote w:type="continuationSeparator" w:id="0">
    <w:p w14:paraId="4C2E20C8" w14:textId="77777777" w:rsidR="00B97E95" w:rsidRDefault="00B9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1FAD" w14:textId="77777777" w:rsidR="00C202DE" w:rsidRPr="002209C1" w:rsidRDefault="00C202DE">
    <w:pPr>
      <w:pStyle w:val="Footer"/>
      <w:jc w:val="center"/>
      <w:rPr>
        <w:lang w:val="it-IT"/>
      </w:rPr>
    </w:pPr>
    <w:r>
      <w:rPr>
        <w:lang w:val="it-IT"/>
      </w:rPr>
      <w:t xml:space="preserve">   </w:t>
    </w:r>
  </w:p>
  <w:p w14:paraId="7C3324E2" w14:textId="77777777" w:rsidR="00C202DE" w:rsidRDefault="00C20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F0E2" w14:textId="77777777" w:rsidR="00B97E95" w:rsidRDefault="00B97E95">
      <w:r>
        <w:separator/>
      </w:r>
    </w:p>
  </w:footnote>
  <w:footnote w:type="continuationSeparator" w:id="0">
    <w:p w14:paraId="2075A98D" w14:textId="77777777" w:rsidR="00B97E95" w:rsidRDefault="00B9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AB34" w14:textId="77777777" w:rsidR="00C202DE" w:rsidRDefault="00B97E95" w:rsidP="00066D70">
    <w:pPr>
      <w:pStyle w:val="Header"/>
      <w:tabs>
        <w:tab w:val="clear" w:pos="9638"/>
      </w:tabs>
    </w:pPr>
    <w:r>
      <w:rPr>
        <w:noProof/>
      </w:rPr>
      <w:pict w14:anchorId="0C068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80.7pt;margin-top:-33.7pt;width:595.3pt;height:840.65pt;z-index:-1;mso-wrap-edited:f;mso-width-percent:0;mso-height-percent:0;mso-width-percent:0;mso-height-percent:0">
          <v:imagedata r:id="rId1" o:title="CI FEDERUNACOMA 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88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5953D2"/>
    <w:multiLevelType w:val="hybridMultilevel"/>
    <w:tmpl w:val="6FAEF17A"/>
    <w:lvl w:ilvl="0" w:tplc="B29A6D74">
      <w:start w:val="1"/>
      <w:numFmt w:val="bullet"/>
      <w:lvlText w:val=""/>
      <w:lvlJc w:val="left"/>
      <w:pPr>
        <w:tabs>
          <w:tab w:val="num" w:pos="360"/>
        </w:tabs>
        <w:ind w:left="360" w:hanging="360"/>
      </w:pPr>
      <w:rPr>
        <w:rFonts w:ascii="Symbol" w:hAnsi="Symbol" w:hint="default"/>
      </w:rPr>
    </w:lvl>
    <w:lvl w:ilvl="1" w:tplc="855ECD70" w:tentative="1">
      <w:start w:val="1"/>
      <w:numFmt w:val="bullet"/>
      <w:lvlText w:val="o"/>
      <w:lvlJc w:val="left"/>
      <w:pPr>
        <w:tabs>
          <w:tab w:val="num" w:pos="1080"/>
        </w:tabs>
        <w:ind w:left="1080" w:hanging="360"/>
      </w:pPr>
      <w:rPr>
        <w:rFonts w:ascii="Courier New" w:hAnsi="Courier New" w:cs="Arial" w:hint="default"/>
      </w:rPr>
    </w:lvl>
    <w:lvl w:ilvl="2" w:tplc="C55C07B8" w:tentative="1">
      <w:start w:val="1"/>
      <w:numFmt w:val="bullet"/>
      <w:lvlText w:val=""/>
      <w:lvlJc w:val="left"/>
      <w:pPr>
        <w:tabs>
          <w:tab w:val="num" w:pos="1800"/>
        </w:tabs>
        <w:ind w:left="1800" w:hanging="360"/>
      </w:pPr>
      <w:rPr>
        <w:rFonts w:ascii="Wingdings" w:hAnsi="Wingdings" w:hint="default"/>
      </w:rPr>
    </w:lvl>
    <w:lvl w:ilvl="3" w:tplc="68F62888" w:tentative="1">
      <w:start w:val="1"/>
      <w:numFmt w:val="bullet"/>
      <w:lvlText w:val=""/>
      <w:lvlJc w:val="left"/>
      <w:pPr>
        <w:tabs>
          <w:tab w:val="num" w:pos="2520"/>
        </w:tabs>
        <w:ind w:left="2520" w:hanging="360"/>
      </w:pPr>
      <w:rPr>
        <w:rFonts w:ascii="Symbol" w:hAnsi="Symbol" w:hint="default"/>
      </w:rPr>
    </w:lvl>
    <w:lvl w:ilvl="4" w:tplc="422C00E0" w:tentative="1">
      <w:start w:val="1"/>
      <w:numFmt w:val="bullet"/>
      <w:lvlText w:val="o"/>
      <w:lvlJc w:val="left"/>
      <w:pPr>
        <w:tabs>
          <w:tab w:val="num" w:pos="3240"/>
        </w:tabs>
        <w:ind w:left="3240" w:hanging="360"/>
      </w:pPr>
      <w:rPr>
        <w:rFonts w:ascii="Courier New" w:hAnsi="Courier New" w:cs="Arial" w:hint="default"/>
      </w:rPr>
    </w:lvl>
    <w:lvl w:ilvl="5" w:tplc="E1DEB51C" w:tentative="1">
      <w:start w:val="1"/>
      <w:numFmt w:val="bullet"/>
      <w:lvlText w:val=""/>
      <w:lvlJc w:val="left"/>
      <w:pPr>
        <w:tabs>
          <w:tab w:val="num" w:pos="3960"/>
        </w:tabs>
        <w:ind w:left="3960" w:hanging="360"/>
      </w:pPr>
      <w:rPr>
        <w:rFonts w:ascii="Wingdings" w:hAnsi="Wingdings" w:hint="default"/>
      </w:rPr>
    </w:lvl>
    <w:lvl w:ilvl="6" w:tplc="9330FAFC" w:tentative="1">
      <w:start w:val="1"/>
      <w:numFmt w:val="bullet"/>
      <w:lvlText w:val=""/>
      <w:lvlJc w:val="left"/>
      <w:pPr>
        <w:tabs>
          <w:tab w:val="num" w:pos="4680"/>
        </w:tabs>
        <w:ind w:left="4680" w:hanging="360"/>
      </w:pPr>
      <w:rPr>
        <w:rFonts w:ascii="Symbol" w:hAnsi="Symbol" w:hint="default"/>
      </w:rPr>
    </w:lvl>
    <w:lvl w:ilvl="7" w:tplc="555036F8" w:tentative="1">
      <w:start w:val="1"/>
      <w:numFmt w:val="bullet"/>
      <w:lvlText w:val="o"/>
      <w:lvlJc w:val="left"/>
      <w:pPr>
        <w:tabs>
          <w:tab w:val="num" w:pos="5400"/>
        </w:tabs>
        <w:ind w:left="5400" w:hanging="360"/>
      </w:pPr>
      <w:rPr>
        <w:rFonts w:ascii="Courier New" w:hAnsi="Courier New" w:cs="Arial" w:hint="default"/>
      </w:rPr>
    </w:lvl>
    <w:lvl w:ilvl="8" w:tplc="167E3CC8"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549D"/>
    <w:rsid w:val="000F7E1E"/>
    <w:rsid w:val="00106416"/>
    <w:rsid w:val="00107CF1"/>
    <w:rsid w:val="00114A94"/>
    <w:rsid w:val="0011547B"/>
    <w:rsid w:val="00126942"/>
    <w:rsid w:val="00142BC9"/>
    <w:rsid w:val="00146570"/>
    <w:rsid w:val="00150A09"/>
    <w:rsid w:val="00152C3B"/>
    <w:rsid w:val="00160027"/>
    <w:rsid w:val="00165309"/>
    <w:rsid w:val="001665B5"/>
    <w:rsid w:val="00176D3D"/>
    <w:rsid w:val="00177FE1"/>
    <w:rsid w:val="001819EF"/>
    <w:rsid w:val="00191954"/>
    <w:rsid w:val="00192B06"/>
    <w:rsid w:val="001A3C20"/>
    <w:rsid w:val="001A4F39"/>
    <w:rsid w:val="001A717B"/>
    <w:rsid w:val="001B5FCF"/>
    <w:rsid w:val="001B627E"/>
    <w:rsid w:val="001C6652"/>
    <w:rsid w:val="001C76CC"/>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62E18"/>
    <w:rsid w:val="00270C14"/>
    <w:rsid w:val="002771D9"/>
    <w:rsid w:val="00280722"/>
    <w:rsid w:val="00283BB3"/>
    <w:rsid w:val="00285A33"/>
    <w:rsid w:val="00287E96"/>
    <w:rsid w:val="002902B6"/>
    <w:rsid w:val="00293124"/>
    <w:rsid w:val="00293440"/>
    <w:rsid w:val="0029566B"/>
    <w:rsid w:val="002A4FC7"/>
    <w:rsid w:val="002B04DE"/>
    <w:rsid w:val="002B1023"/>
    <w:rsid w:val="002B16D3"/>
    <w:rsid w:val="002B2A92"/>
    <w:rsid w:val="002C076E"/>
    <w:rsid w:val="002D0972"/>
    <w:rsid w:val="002E0762"/>
    <w:rsid w:val="002E0E25"/>
    <w:rsid w:val="002E12F9"/>
    <w:rsid w:val="002E4B67"/>
    <w:rsid w:val="002F15BD"/>
    <w:rsid w:val="002F63DB"/>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B95"/>
    <w:rsid w:val="00385EA5"/>
    <w:rsid w:val="00394D08"/>
    <w:rsid w:val="003A355A"/>
    <w:rsid w:val="003A60AB"/>
    <w:rsid w:val="003A6565"/>
    <w:rsid w:val="003A7060"/>
    <w:rsid w:val="003B27E5"/>
    <w:rsid w:val="003C5D12"/>
    <w:rsid w:val="003D78B8"/>
    <w:rsid w:val="003E24F0"/>
    <w:rsid w:val="003E3957"/>
    <w:rsid w:val="003E7B1C"/>
    <w:rsid w:val="003E7F01"/>
    <w:rsid w:val="003F1320"/>
    <w:rsid w:val="00403861"/>
    <w:rsid w:val="00405D9F"/>
    <w:rsid w:val="004145F6"/>
    <w:rsid w:val="00421382"/>
    <w:rsid w:val="004326CA"/>
    <w:rsid w:val="00435016"/>
    <w:rsid w:val="0044243A"/>
    <w:rsid w:val="0044504B"/>
    <w:rsid w:val="00467F53"/>
    <w:rsid w:val="004700BF"/>
    <w:rsid w:val="004A063C"/>
    <w:rsid w:val="004A2A74"/>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5334"/>
    <w:rsid w:val="004F7FC5"/>
    <w:rsid w:val="00503957"/>
    <w:rsid w:val="00503E18"/>
    <w:rsid w:val="0050405E"/>
    <w:rsid w:val="00512503"/>
    <w:rsid w:val="00512794"/>
    <w:rsid w:val="00513993"/>
    <w:rsid w:val="00517E18"/>
    <w:rsid w:val="00535932"/>
    <w:rsid w:val="00545C25"/>
    <w:rsid w:val="0055534A"/>
    <w:rsid w:val="005561A8"/>
    <w:rsid w:val="00570188"/>
    <w:rsid w:val="00574E0A"/>
    <w:rsid w:val="00590B77"/>
    <w:rsid w:val="0059473E"/>
    <w:rsid w:val="00597963"/>
    <w:rsid w:val="005A0DF0"/>
    <w:rsid w:val="005A35FB"/>
    <w:rsid w:val="005A45F4"/>
    <w:rsid w:val="005A6777"/>
    <w:rsid w:val="005B29EB"/>
    <w:rsid w:val="005D10F9"/>
    <w:rsid w:val="005D5C53"/>
    <w:rsid w:val="005E01EA"/>
    <w:rsid w:val="005E0643"/>
    <w:rsid w:val="005E6B98"/>
    <w:rsid w:val="005E70AE"/>
    <w:rsid w:val="0060320E"/>
    <w:rsid w:val="0061653E"/>
    <w:rsid w:val="006433C9"/>
    <w:rsid w:val="0065073A"/>
    <w:rsid w:val="00674484"/>
    <w:rsid w:val="006747CD"/>
    <w:rsid w:val="00676CAD"/>
    <w:rsid w:val="00687E3E"/>
    <w:rsid w:val="006940A7"/>
    <w:rsid w:val="006956C9"/>
    <w:rsid w:val="006A38D5"/>
    <w:rsid w:val="006A5E76"/>
    <w:rsid w:val="006B4344"/>
    <w:rsid w:val="006B55C8"/>
    <w:rsid w:val="006C486F"/>
    <w:rsid w:val="006C4B11"/>
    <w:rsid w:val="006C6E91"/>
    <w:rsid w:val="006E2278"/>
    <w:rsid w:val="006E245F"/>
    <w:rsid w:val="006E26DB"/>
    <w:rsid w:val="006E4921"/>
    <w:rsid w:val="006F4F6B"/>
    <w:rsid w:val="00710B29"/>
    <w:rsid w:val="00711CB1"/>
    <w:rsid w:val="0072285A"/>
    <w:rsid w:val="00723741"/>
    <w:rsid w:val="007322C7"/>
    <w:rsid w:val="007324E8"/>
    <w:rsid w:val="007420A8"/>
    <w:rsid w:val="007517A4"/>
    <w:rsid w:val="0075187A"/>
    <w:rsid w:val="00755009"/>
    <w:rsid w:val="007620E2"/>
    <w:rsid w:val="00764FDF"/>
    <w:rsid w:val="007751DC"/>
    <w:rsid w:val="00782602"/>
    <w:rsid w:val="007A4DC5"/>
    <w:rsid w:val="007B1034"/>
    <w:rsid w:val="007B684E"/>
    <w:rsid w:val="007B7E69"/>
    <w:rsid w:val="007C2951"/>
    <w:rsid w:val="007C2BC3"/>
    <w:rsid w:val="007C43EC"/>
    <w:rsid w:val="007C7E1A"/>
    <w:rsid w:val="007C7FD8"/>
    <w:rsid w:val="007E0489"/>
    <w:rsid w:val="007E1712"/>
    <w:rsid w:val="007E3F45"/>
    <w:rsid w:val="007F3412"/>
    <w:rsid w:val="007F4106"/>
    <w:rsid w:val="007F66C0"/>
    <w:rsid w:val="007F7E77"/>
    <w:rsid w:val="0080230D"/>
    <w:rsid w:val="00806D57"/>
    <w:rsid w:val="00810477"/>
    <w:rsid w:val="008114E7"/>
    <w:rsid w:val="00813952"/>
    <w:rsid w:val="0081459C"/>
    <w:rsid w:val="008146FE"/>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A4444"/>
    <w:rsid w:val="008B4434"/>
    <w:rsid w:val="008B7C2D"/>
    <w:rsid w:val="008C132E"/>
    <w:rsid w:val="008C5C97"/>
    <w:rsid w:val="008D3655"/>
    <w:rsid w:val="008D504F"/>
    <w:rsid w:val="008D566A"/>
    <w:rsid w:val="008E0B34"/>
    <w:rsid w:val="008F484F"/>
    <w:rsid w:val="008F7A40"/>
    <w:rsid w:val="00917CEA"/>
    <w:rsid w:val="00920A3F"/>
    <w:rsid w:val="00930FA3"/>
    <w:rsid w:val="00932A48"/>
    <w:rsid w:val="00936493"/>
    <w:rsid w:val="009368D1"/>
    <w:rsid w:val="00937B22"/>
    <w:rsid w:val="00942562"/>
    <w:rsid w:val="00956486"/>
    <w:rsid w:val="0095767D"/>
    <w:rsid w:val="00970684"/>
    <w:rsid w:val="00973406"/>
    <w:rsid w:val="0098061F"/>
    <w:rsid w:val="00981E0B"/>
    <w:rsid w:val="009830E0"/>
    <w:rsid w:val="00984AB7"/>
    <w:rsid w:val="009860D3"/>
    <w:rsid w:val="00994FA6"/>
    <w:rsid w:val="009A32DF"/>
    <w:rsid w:val="009A545B"/>
    <w:rsid w:val="009B330D"/>
    <w:rsid w:val="009B41F5"/>
    <w:rsid w:val="009C68DD"/>
    <w:rsid w:val="009D0BD7"/>
    <w:rsid w:val="009E2525"/>
    <w:rsid w:val="009E53D9"/>
    <w:rsid w:val="009F4971"/>
    <w:rsid w:val="009F593B"/>
    <w:rsid w:val="00A161AC"/>
    <w:rsid w:val="00A202B3"/>
    <w:rsid w:val="00A26607"/>
    <w:rsid w:val="00A313A1"/>
    <w:rsid w:val="00A407EF"/>
    <w:rsid w:val="00A40DA4"/>
    <w:rsid w:val="00A42C9A"/>
    <w:rsid w:val="00A551A0"/>
    <w:rsid w:val="00A572DE"/>
    <w:rsid w:val="00A6591D"/>
    <w:rsid w:val="00A65E22"/>
    <w:rsid w:val="00A8218F"/>
    <w:rsid w:val="00A854A8"/>
    <w:rsid w:val="00A92A76"/>
    <w:rsid w:val="00A92D8C"/>
    <w:rsid w:val="00A937DD"/>
    <w:rsid w:val="00AA7D80"/>
    <w:rsid w:val="00AC54EA"/>
    <w:rsid w:val="00AD157D"/>
    <w:rsid w:val="00AE2B91"/>
    <w:rsid w:val="00AF0D42"/>
    <w:rsid w:val="00AF1272"/>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5AED"/>
    <w:rsid w:val="00B902BC"/>
    <w:rsid w:val="00B97E95"/>
    <w:rsid w:val="00BB044D"/>
    <w:rsid w:val="00BB0B06"/>
    <w:rsid w:val="00BB2F48"/>
    <w:rsid w:val="00BC293D"/>
    <w:rsid w:val="00BC2D4B"/>
    <w:rsid w:val="00BC5B78"/>
    <w:rsid w:val="00BC665D"/>
    <w:rsid w:val="00BC6D51"/>
    <w:rsid w:val="00BD069C"/>
    <w:rsid w:val="00BD2F57"/>
    <w:rsid w:val="00BD48AE"/>
    <w:rsid w:val="00BE603F"/>
    <w:rsid w:val="00BF53A1"/>
    <w:rsid w:val="00BF7704"/>
    <w:rsid w:val="00C004D2"/>
    <w:rsid w:val="00C0369A"/>
    <w:rsid w:val="00C1036E"/>
    <w:rsid w:val="00C202DE"/>
    <w:rsid w:val="00C20B1E"/>
    <w:rsid w:val="00C23B56"/>
    <w:rsid w:val="00C337A1"/>
    <w:rsid w:val="00C40853"/>
    <w:rsid w:val="00C41089"/>
    <w:rsid w:val="00C50A6B"/>
    <w:rsid w:val="00C5197E"/>
    <w:rsid w:val="00C51D1E"/>
    <w:rsid w:val="00C6007C"/>
    <w:rsid w:val="00C6464C"/>
    <w:rsid w:val="00C8234E"/>
    <w:rsid w:val="00C9176A"/>
    <w:rsid w:val="00C94717"/>
    <w:rsid w:val="00C957E1"/>
    <w:rsid w:val="00C97E64"/>
    <w:rsid w:val="00CA085B"/>
    <w:rsid w:val="00CA0A04"/>
    <w:rsid w:val="00CA2ACB"/>
    <w:rsid w:val="00CA5D56"/>
    <w:rsid w:val="00CA67C3"/>
    <w:rsid w:val="00CB314D"/>
    <w:rsid w:val="00CB5493"/>
    <w:rsid w:val="00CC509D"/>
    <w:rsid w:val="00CC6482"/>
    <w:rsid w:val="00CD3729"/>
    <w:rsid w:val="00CD59B5"/>
    <w:rsid w:val="00CD79CD"/>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858FD"/>
    <w:rsid w:val="00D9109D"/>
    <w:rsid w:val="00D93505"/>
    <w:rsid w:val="00DB1C0C"/>
    <w:rsid w:val="00DB75A6"/>
    <w:rsid w:val="00DC4169"/>
    <w:rsid w:val="00DC5277"/>
    <w:rsid w:val="00DD15BF"/>
    <w:rsid w:val="00DE13D5"/>
    <w:rsid w:val="00DE1B3C"/>
    <w:rsid w:val="00DE50D3"/>
    <w:rsid w:val="00DE72CA"/>
    <w:rsid w:val="00DF0B6A"/>
    <w:rsid w:val="00E017C2"/>
    <w:rsid w:val="00E050F4"/>
    <w:rsid w:val="00E05517"/>
    <w:rsid w:val="00E214CF"/>
    <w:rsid w:val="00E23AB8"/>
    <w:rsid w:val="00E271E8"/>
    <w:rsid w:val="00E31EF7"/>
    <w:rsid w:val="00E32CDE"/>
    <w:rsid w:val="00E400B5"/>
    <w:rsid w:val="00E40431"/>
    <w:rsid w:val="00E56DAD"/>
    <w:rsid w:val="00E606D0"/>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0C11"/>
    <w:rsid w:val="00F219D7"/>
    <w:rsid w:val="00F24B6E"/>
    <w:rsid w:val="00F27606"/>
    <w:rsid w:val="00F32C90"/>
    <w:rsid w:val="00F36BB6"/>
    <w:rsid w:val="00F43BE4"/>
    <w:rsid w:val="00F54585"/>
    <w:rsid w:val="00F63B35"/>
    <w:rsid w:val="00F86866"/>
    <w:rsid w:val="00F90889"/>
    <w:rsid w:val="00FA4C9D"/>
    <w:rsid w:val="00FB1763"/>
    <w:rsid w:val="00FB2A84"/>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2B4A06"/>
  <w15:chartTrackingRefBased/>
  <w15:docId w15:val="{1EC6E02C-823E-2D4B-9578-3903DC49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5D3"/>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62D"/>
    <w:pPr>
      <w:tabs>
        <w:tab w:val="center" w:pos="4819"/>
        <w:tab w:val="right" w:pos="9638"/>
      </w:tabs>
    </w:pPr>
  </w:style>
  <w:style w:type="paragraph" w:styleId="Footer">
    <w:name w:val="footer"/>
    <w:basedOn w:val="Normal"/>
    <w:link w:val="FooterChar"/>
    <w:uiPriority w:val="99"/>
    <w:rsid w:val="00D7462D"/>
    <w:pPr>
      <w:tabs>
        <w:tab w:val="center" w:pos="4819"/>
        <w:tab w:val="right" w:pos="9638"/>
      </w:tabs>
    </w:pPr>
    <w:rPr>
      <w:lang w:val="x-none" w:eastAsia="x-none"/>
    </w:rPr>
  </w:style>
  <w:style w:type="paragraph" w:styleId="NormalWeb">
    <w:name w:val="Normal (Web)"/>
    <w:basedOn w:val="Normal"/>
    <w:rsid w:val="007F4809"/>
    <w:pPr>
      <w:spacing w:before="100" w:beforeAutospacing="1" w:after="100" w:afterAutospacing="1"/>
    </w:pPr>
  </w:style>
  <w:style w:type="character" w:styleId="Strong">
    <w:name w:val="Strong"/>
    <w:qFormat/>
    <w:rsid w:val="007F4809"/>
    <w:rPr>
      <w:b/>
      <w:bCs/>
    </w:rPr>
  </w:style>
  <w:style w:type="character" w:customStyle="1" w:styleId="FooterChar">
    <w:name w:val="Footer Char"/>
    <w:link w:val="Footer"/>
    <w:uiPriority w:val="99"/>
    <w:rsid w:val="00AF0D42"/>
    <w:rPr>
      <w:sz w:val="24"/>
      <w:szCs w:val="24"/>
    </w:rPr>
  </w:style>
  <w:style w:type="paragraph" w:styleId="BalloonText">
    <w:name w:val="Balloon Text"/>
    <w:basedOn w:val="Normal"/>
    <w:link w:val="BalloonTextChar"/>
    <w:rsid w:val="008F7A40"/>
    <w:rPr>
      <w:rFonts w:ascii="Tahoma" w:hAnsi="Tahoma"/>
      <w:sz w:val="16"/>
      <w:szCs w:val="16"/>
      <w:lang w:val="x-none" w:eastAsia="x-none"/>
    </w:rPr>
  </w:style>
  <w:style w:type="character" w:customStyle="1" w:styleId="BalloonTextChar">
    <w:name w:val="Balloon Text Char"/>
    <w:link w:val="BalloonText"/>
    <w:rsid w:val="008F7A40"/>
    <w:rPr>
      <w:rFonts w:ascii="Tahoma" w:hAnsi="Tahoma" w:cs="Tahoma"/>
      <w:sz w:val="16"/>
      <w:szCs w:val="16"/>
    </w:rPr>
  </w:style>
  <w:style w:type="character" w:styleId="Emphasis">
    <w:name w:val="Emphasis"/>
    <w:qFormat/>
    <w:rsid w:val="000337C4"/>
    <w:rPr>
      <w:i/>
      <w:iCs/>
    </w:rPr>
  </w:style>
  <w:style w:type="character" w:styleId="Hyperlink">
    <w:name w:val="Hyperlink"/>
    <w:uiPriority w:val="99"/>
    <w:unhideWhenUsed/>
    <w:rsid w:val="00E400B5"/>
    <w:rPr>
      <w:color w:val="0000FF"/>
      <w:u w:val="single"/>
    </w:rPr>
  </w:style>
  <w:style w:type="character" w:styleId="CommentReference">
    <w:name w:val="annotation reference"/>
    <w:rsid w:val="00352C4E"/>
    <w:rPr>
      <w:sz w:val="16"/>
      <w:szCs w:val="16"/>
    </w:rPr>
  </w:style>
  <w:style w:type="paragraph" w:styleId="CommentText">
    <w:name w:val="annotation text"/>
    <w:basedOn w:val="Normal"/>
    <w:link w:val="CommentTextChar"/>
    <w:rsid w:val="00352C4E"/>
    <w:rPr>
      <w:sz w:val="20"/>
      <w:szCs w:val="20"/>
    </w:rPr>
  </w:style>
  <w:style w:type="character" w:customStyle="1" w:styleId="CommentTextChar">
    <w:name w:val="Comment Text Char"/>
    <w:basedOn w:val="DefaultParagraphFont"/>
    <w:link w:val="CommentText"/>
    <w:rsid w:val="00352C4E"/>
  </w:style>
  <w:style w:type="paragraph" w:styleId="CommentSubject">
    <w:name w:val="annotation subject"/>
    <w:basedOn w:val="CommentText"/>
    <w:next w:val="CommentText"/>
    <w:link w:val="CommentSubjectChar"/>
    <w:rsid w:val="00352C4E"/>
    <w:rPr>
      <w:b/>
      <w:bCs/>
      <w:lang w:val="x-none" w:eastAsia="x-none"/>
    </w:rPr>
  </w:style>
  <w:style w:type="character" w:customStyle="1" w:styleId="CommentSubjectChar">
    <w:name w:val="Comment Subject Char"/>
    <w:link w:val="CommentSubject"/>
    <w:rsid w:val="00352C4E"/>
    <w:rPr>
      <w:b/>
      <w:bCs/>
    </w:rPr>
  </w:style>
  <w:style w:type="paragraph" w:styleId="HTMLPreformatted">
    <w:name w:val="HTML Preformatted"/>
    <w:basedOn w:val="Normal"/>
    <w:link w:val="HTMLPreformattedChar"/>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41089"/>
    <w:rPr>
      <w:rFonts w:ascii="Courier New" w:hAnsi="Courier New" w:cs="Courier New"/>
    </w:rPr>
  </w:style>
  <w:style w:type="paragraph" w:styleId="PlainText">
    <w:name w:val="Plain Text"/>
    <w:basedOn w:val="Normal"/>
    <w:link w:val="PlainTextChar"/>
    <w:uiPriority w:val="99"/>
    <w:unhideWhenUsed/>
    <w:rsid w:val="006956C9"/>
    <w:rPr>
      <w:rFonts w:ascii="Calibri" w:eastAsia="Calibri" w:hAnsi="Calibri"/>
      <w:sz w:val="22"/>
      <w:szCs w:val="21"/>
      <w:lang w:eastAsia="en-US"/>
    </w:rPr>
  </w:style>
  <w:style w:type="character" w:customStyle="1" w:styleId="PlainTextChar">
    <w:name w:val="Plain Text Char"/>
    <w:link w:val="PlainText"/>
    <w:uiPriority w:val="99"/>
    <w:rsid w:val="006956C9"/>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56985605">
      <w:bodyDiv w:val="1"/>
      <w:marLeft w:val="0"/>
      <w:marRight w:val="0"/>
      <w:marTop w:val="0"/>
      <w:marBottom w:val="0"/>
      <w:divBdr>
        <w:top w:val="none" w:sz="0" w:space="0" w:color="auto"/>
        <w:left w:val="none" w:sz="0" w:space="0" w:color="auto"/>
        <w:bottom w:val="none" w:sz="0" w:space="0" w:color="auto"/>
        <w:right w:val="none" w:sz="0" w:space="0" w:color="auto"/>
      </w:divBdr>
      <w:divsChild>
        <w:div w:id="962005464">
          <w:marLeft w:val="0"/>
          <w:marRight w:val="0"/>
          <w:marTop w:val="0"/>
          <w:marBottom w:val="0"/>
          <w:divBdr>
            <w:top w:val="none" w:sz="0" w:space="0" w:color="auto"/>
            <w:left w:val="none" w:sz="0" w:space="0" w:color="auto"/>
            <w:bottom w:val="single" w:sz="6" w:space="2" w:color="DFDFDF"/>
            <w:right w:val="none" w:sz="0" w:space="0" w:color="auto"/>
          </w:divBdr>
          <w:divsChild>
            <w:div w:id="735977405">
              <w:marLeft w:val="0"/>
              <w:marRight w:val="0"/>
              <w:marTop w:val="0"/>
              <w:marBottom w:val="0"/>
              <w:divBdr>
                <w:top w:val="single" w:sz="6" w:space="0" w:color="E6E6E6"/>
                <w:left w:val="single" w:sz="6" w:space="0" w:color="E6E6E6"/>
                <w:bottom w:val="single" w:sz="6" w:space="0" w:color="E6E6E6"/>
                <w:right w:val="single" w:sz="6" w:space="0" w:color="E6E6E6"/>
              </w:divBdr>
            </w:div>
            <w:div w:id="1382822760">
              <w:marLeft w:val="0"/>
              <w:marRight w:val="0"/>
              <w:marTop w:val="0"/>
              <w:marBottom w:val="0"/>
              <w:divBdr>
                <w:top w:val="none" w:sz="0" w:space="0" w:color="auto"/>
                <w:left w:val="none" w:sz="0" w:space="0" w:color="auto"/>
                <w:bottom w:val="none" w:sz="0" w:space="0" w:color="auto"/>
                <w:right w:val="none" w:sz="0" w:space="0" w:color="auto"/>
              </w:divBdr>
            </w:div>
          </w:divsChild>
        </w:div>
        <w:div w:id="998457517">
          <w:marLeft w:val="0"/>
          <w:marRight w:val="0"/>
          <w:marTop w:val="0"/>
          <w:marBottom w:val="0"/>
          <w:divBdr>
            <w:top w:val="none" w:sz="0" w:space="0" w:color="auto"/>
            <w:left w:val="none" w:sz="0" w:space="0" w:color="auto"/>
            <w:bottom w:val="none" w:sz="0" w:space="0" w:color="auto"/>
            <w:right w:val="none" w:sz="0" w:space="0" w:color="auto"/>
          </w:divBdr>
          <w:divsChild>
            <w:div w:id="1664162346">
              <w:marLeft w:val="0"/>
              <w:marRight w:val="0"/>
              <w:marTop w:val="0"/>
              <w:marBottom w:val="0"/>
              <w:divBdr>
                <w:top w:val="none" w:sz="0" w:space="0" w:color="auto"/>
                <w:left w:val="none" w:sz="0" w:space="0" w:color="auto"/>
                <w:bottom w:val="none" w:sz="0" w:space="0" w:color="auto"/>
                <w:right w:val="none" w:sz="0" w:space="0" w:color="auto"/>
              </w:divBdr>
              <w:divsChild>
                <w:div w:id="122969420">
                  <w:marLeft w:val="120"/>
                  <w:marRight w:val="120"/>
                  <w:marTop w:val="120"/>
                  <w:marBottom w:val="120"/>
                  <w:divBdr>
                    <w:top w:val="none" w:sz="0" w:space="0" w:color="auto"/>
                    <w:left w:val="none" w:sz="0" w:space="0" w:color="auto"/>
                    <w:bottom w:val="none" w:sz="0" w:space="0" w:color="auto"/>
                    <w:right w:val="none" w:sz="0" w:space="0" w:color="auto"/>
                  </w:divBdr>
                  <w:divsChild>
                    <w:div w:id="13925788">
                      <w:marLeft w:val="0"/>
                      <w:marRight w:val="0"/>
                      <w:marTop w:val="0"/>
                      <w:marBottom w:val="0"/>
                      <w:divBdr>
                        <w:top w:val="none" w:sz="0" w:space="0" w:color="auto"/>
                        <w:left w:val="none" w:sz="0" w:space="0" w:color="auto"/>
                        <w:bottom w:val="none" w:sz="0" w:space="0" w:color="auto"/>
                        <w:right w:val="none" w:sz="0" w:space="0" w:color="auto"/>
                      </w:divBdr>
                      <w:divsChild>
                        <w:div w:id="643121947">
                          <w:marLeft w:val="0"/>
                          <w:marRight w:val="0"/>
                          <w:marTop w:val="0"/>
                          <w:marBottom w:val="0"/>
                          <w:divBdr>
                            <w:top w:val="none" w:sz="0" w:space="0" w:color="auto"/>
                            <w:left w:val="none" w:sz="0" w:space="0" w:color="auto"/>
                            <w:bottom w:val="none" w:sz="0" w:space="0" w:color="auto"/>
                            <w:right w:val="none" w:sz="0" w:space="0" w:color="auto"/>
                          </w:divBdr>
                          <w:divsChild>
                            <w:div w:id="949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791243191">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803</Words>
  <Characters>4581</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Hewlett-Packard Company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Robert C</cp:lastModifiedBy>
  <cp:revision>6</cp:revision>
  <cp:lastPrinted>2019-04-02T08:55:00Z</cp:lastPrinted>
  <dcterms:created xsi:type="dcterms:W3CDTF">2021-07-20T11:07:00Z</dcterms:created>
  <dcterms:modified xsi:type="dcterms:W3CDTF">2021-07-20T13:47:00Z</dcterms:modified>
</cp:coreProperties>
</file>