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EE410" w14:textId="77777777" w:rsidR="00DE3DD8" w:rsidRPr="003219A3" w:rsidRDefault="00DE3DD8" w:rsidP="00DE3DD8">
      <w:pPr>
        <w:autoSpaceDE w:val="0"/>
        <w:autoSpaceDN w:val="0"/>
        <w:adjustRightInd w:val="0"/>
        <w:spacing w:line="360" w:lineRule="auto"/>
        <w:rPr>
          <w:rFonts w:cs="Arial"/>
          <w:b/>
          <w:i/>
          <w:color w:val="000000"/>
          <w:lang w:eastAsia="zh-CN"/>
        </w:rPr>
      </w:pPr>
    </w:p>
    <w:p w14:paraId="1EE01A19" w14:textId="77777777" w:rsidR="004C5B15" w:rsidRPr="003219A3" w:rsidRDefault="004C5B15" w:rsidP="00252263">
      <w:pPr>
        <w:autoSpaceDE w:val="0"/>
        <w:autoSpaceDN w:val="0"/>
        <w:adjustRightInd w:val="0"/>
        <w:spacing w:line="360" w:lineRule="auto"/>
        <w:rPr>
          <w:rFonts w:cs="Arial"/>
          <w:b/>
          <w:color w:val="FF0000"/>
          <w:lang w:eastAsia="zh-CN"/>
        </w:rPr>
      </w:pPr>
    </w:p>
    <w:p w14:paraId="02D76D85" w14:textId="77777777" w:rsidR="00930A70" w:rsidRDefault="00930A70" w:rsidP="00B44EA1">
      <w:pPr>
        <w:autoSpaceDE w:val="0"/>
        <w:autoSpaceDN w:val="0"/>
        <w:adjustRightInd w:val="0"/>
        <w:spacing w:line="360" w:lineRule="auto"/>
        <w:jc w:val="both"/>
        <w:rPr>
          <w:rFonts w:cs="Arial"/>
          <w:i/>
          <w:color w:val="000000"/>
          <w:lang w:eastAsia="zh-CN"/>
        </w:rPr>
      </w:pPr>
    </w:p>
    <w:p w14:paraId="64D76E75" w14:textId="77777777" w:rsidR="00930A70" w:rsidRDefault="00930A70" w:rsidP="00B44EA1">
      <w:pPr>
        <w:autoSpaceDE w:val="0"/>
        <w:autoSpaceDN w:val="0"/>
        <w:adjustRightInd w:val="0"/>
        <w:spacing w:line="360" w:lineRule="auto"/>
        <w:jc w:val="both"/>
        <w:rPr>
          <w:rFonts w:cs="Arial"/>
          <w:i/>
          <w:color w:val="000000"/>
          <w:lang w:eastAsia="zh-CN"/>
        </w:rPr>
      </w:pPr>
    </w:p>
    <w:p w14:paraId="3C209BBB" w14:textId="1D9128D0" w:rsidR="0082261A" w:rsidRPr="00EF601C" w:rsidRDefault="0082261A" w:rsidP="00B44EA1">
      <w:pPr>
        <w:autoSpaceDE w:val="0"/>
        <w:autoSpaceDN w:val="0"/>
        <w:adjustRightInd w:val="0"/>
        <w:spacing w:line="360" w:lineRule="auto"/>
        <w:jc w:val="both"/>
        <w:rPr>
          <w:rFonts w:cs="Arial"/>
          <w:i/>
          <w:color w:val="000000"/>
          <w:lang w:val="en-GB" w:eastAsia="zh-CN"/>
        </w:rPr>
      </w:pPr>
      <w:r w:rsidRPr="00EF601C">
        <w:rPr>
          <w:rFonts w:cs="Arial"/>
          <w:i/>
          <w:color w:val="000000"/>
          <w:lang w:val="en-GB" w:eastAsia="zh-CN"/>
        </w:rPr>
        <w:t>365FarmNet functions exclusively in CLAAS connect from November 2026</w:t>
      </w:r>
    </w:p>
    <w:p w14:paraId="3463E210" w14:textId="44B1DC61" w:rsidR="0082261A" w:rsidRPr="00EF601C" w:rsidRDefault="0082261A" w:rsidP="00912D1E">
      <w:pPr>
        <w:autoSpaceDE w:val="0"/>
        <w:autoSpaceDN w:val="0"/>
        <w:adjustRightInd w:val="0"/>
        <w:spacing w:line="360" w:lineRule="auto"/>
        <w:jc w:val="both"/>
        <w:rPr>
          <w:rFonts w:cs="Arial"/>
          <w:b/>
          <w:color w:val="000000"/>
          <w:sz w:val="32"/>
          <w:szCs w:val="32"/>
          <w:lang w:val="en-GB" w:eastAsia="zh-CN"/>
        </w:rPr>
      </w:pPr>
      <w:r w:rsidRPr="00EF601C">
        <w:rPr>
          <w:rFonts w:cs="Arial"/>
          <w:b/>
          <w:color w:val="000000"/>
          <w:sz w:val="32"/>
          <w:szCs w:val="32"/>
          <w:lang w:val="en-GB" w:eastAsia="zh-CN"/>
        </w:rPr>
        <w:t>CLAAS scales farm management "Made in Berlin" globally and integrates</w:t>
      </w:r>
      <w:r w:rsidR="00BB7D1D" w:rsidRPr="00EF601C">
        <w:rPr>
          <w:rFonts w:cs="Arial"/>
          <w:b/>
          <w:color w:val="000000"/>
          <w:sz w:val="32"/>
          <w:szCs w:val="32"/>
          <w:lang w:val="en-GB" w:eastAsia="zh-CN"/>
        </w:rPr>
        <w:t xml:space="preserve"> 365FarmNet </w:t>
      </w:r>
      <w:r w:rsidRPr="00EF601C">
        <w:rPr>
          <w:rFonts w:cs="Arial"/>
          <w:b/>
          <w:color w:val="000000"/>
          <w:sz w:val="32"/>
          <w:szCs w:val="32"/>
          <w:lang w:val="en-GB" w:eastAsia="zh-CN"/>
        </w:rPr>
        <w:t>into the CLAAS organisation</w:t>
      </w:r>
    </w:p>
    <w:p w14:paraId="2794E4EC" w14:textId="1F1E170D" w:rsidR="005D5FF9" w:rsidRPr="00EF601C" w:rsidRDefault="0082261A" w:rsidP="00912D1E">
      <w:pPr>
        <w:autoSpaceDE w:val="0"/>
        <w:autoSpaceDN w:val="0"/>
        <w:adjustRightInd w:val="0"/>
        <w:spacing w:line="360" w:lineRule="auto"/>
        <w:jc w:val="both"/>
        <w:rPr>
          <w:rFonts w:cs="Arial"/>
          <w:i/>
          <w:color w:val="000000"/>
          <w:lang w:val="en-GB" w:eastAsia="zh-CN"/>
        </w:rPr>
      </w:pPr>
      <w:r w:rsidRPr="00EF601C">
        <w:rPr>
          <w:rFonts w:cs="Arial"/>
          <w:i/>
          <w:color w:val="000000"/>
          <w:lang w:val="en-GB" w:eastAsia="zh-CN"/>
        </w:rPr>
        <w:t>Berlin</w:t>
      </w:r>
      <w:r w:rsidR="000A6EC2" w:rsidRPr="00EF601C">
        <w:rPr>
          <w:rFonts w:cs="Arial"/>
          <w:i/>
          <w:color w:val="000000"/>
          <w:lang w:val="en-GB" w:eastAsia="zh-CN"/>
        </w:rPr>
        <w:t xml:space="preserve">, </w:t>
      </w:r>
      <w:r w:rsidR="00EF601C">
        <w:rPr>
          <w:rFonts w:cs="Arial"/>
          <w:i/>
          <w:color w:val="000000"/>
          <w:lang w:val="en-GB" w:eastAsia="zh-CN"/>
        </w:rPr>
        <w:t xml:space="preserve">28th </w:t>
      </w:r>
      <w:r w:rsidR="00252B2D" w:rsidRPr="00EF601C">
        <w:rPr>
          <w:rFonts w:cs="Arial"/>
          <w:i/>
          <w:color w:val="000000"/>
          <w:lang w:val="en-GB" w:eastAsia="zh-CN"/>
        </w:rPr>
        <w:t>November</w:t>
      </w:r>
      <w:r w:rsidR="00DB39E2" w:rsidRPr="00EF601C">
        <w:rPr>
          <w:rFonts w:cs="Arial"/>
          <w:i/>
          <w:color w:val="000000"/>
          <w:lang w:val="en-GB" w:eastAsia="zh-CN"/>
        </w:rPr>
        <w:t xml:space="preserve"> 2025</w:t>
      </w:r>
      <w:r w:rsidR="000A6EC2" w:rsidRPr="00EF601C">
        <w:rPr>
          <w:rFonts w:cs="Arial"/>
          <w:i/>
          <w:color w:val="000000"/>
          <w:lang w:val="en-GB" w:eastAsia="zh-CN"/>
        </w:rPr>
        <w:t xml:space="preserve">. </w:t>
      </w:r>
      <w:r w:rsidRPr="00EF601C">
        <w:rPr>
          <w:rFonts w:cs="Arial"/>
          <w:i/>
          <w:color w:val="000000"/>
          <w:lang w:val="en-GB" w:eastAsia="zh-CN"/>
        </w:rPr>
        <w:t xml:space="preserve">CLAAS has taken the Farm Management functions of 365FarmNet to a global level with CLAAS connect. As announced at </w:t>
      </w:r>
      <w:proofErr w:type="spellStart"/>
      <w:r w:rsidRPr="00EF601C">
        <w:rPr>
          <w:rFonts w:cs="Arial"/>
          <w:i/>
          <w:color w:val="000000"/>
          <w:lang w:val="en-GB" w:eastAsia="zh-CN"/>
        </w:rPr>
        <w:t>Agritechnica</w:t>
      </w:r>
      <w:proofErr w:type="spellEnd"/>
      <w:r w:rsidRPr="00EF601C">
        <w:rPr>
          <w:rFonts w:cs="Arial"/>
          <w:i/>
          <w:color w:val="000000"/>
          <w:lang w:val="en-GB" w:eastAsia="zh-CN"/>
        </w:rPr>
        <w:t xml:space="preserve"> 2023, the new CLAAS connect brings together CLAAS's many years of digital expertise. As part of this, the existing 365FarmNet platform will </w:t>
      </w:r>
      <w:r w:rsidR="00BD512B" w:rsidRPr="00EF601C">
        <w:rPr>
          <w:rFonts w:cs="Arial"/>
          <w:i/>
          <w:color w:val="000000"/>
          <w:lang w:val="en-GB" w:eastAsia="zh-CN"/>
        </w:rPr>
        <w:t>be</w:t>
      </w:r>
      <w:r w:rsidRPr="00EF601C">
        <w:rPr>
          <w:rFonts w:cs="Arial"/>
          <w:i/>
          <w:color w:val="000000"/>
          <w:lang w:val="en-GB" w:eastAsia="zh-CN"/>
        </w:rPr>
        <w:t xml:space="preserve"> completely </w:t>
      </w:r>
      <w:r w:rsidR="00BD512B" w:rsidRPr="00EF601C">
        <w:rPr>
          <w:rFonts w:cs="Arial"/>
          <w:i/>
          <w:color w:val="000000"/>
          <w:lang w:val="en-GB" w:eastAsia="zh-CN"/>
        </w:rPr>
        <w:t>replaced</w:t>
      </w:r>
      <w:r w:rsidRPr="00EF601C">
        <w:rPr>
          <w:rFonts w:cs="Arial"/>
          <w:i/>
          <w:color w:val="000000"/>
          <w:lang w:val="en-GB" w:eastAsia="zh-CN"/>
        </w:rPr>
        <w:t xml:space="preserve"> by CLAAS connect from November 2026</w:t>
      </w:r>
      <w:r w:rsidR="00BD512B" w:rsidRPr="00EF601C">
        <w:rPr>
          <w:rFonts w:cs="Arial"/>
          <w:i/>
          <w:color w:val="000000"/>
          <w:lang w:val="en-GB" w:eastAsia="zh-CN"/>
        </w:rPr>
        <w:t xml:space="preserve">. </w:t>
      </w:r>
      <w:r w:rsidRPr="00EF601C">
        <w:rPr>
          <w:rFonts w:cs="Arial"/>
          <w:i/>
          <w:color w:val="000000"/>
          <w:lang w:val="en-GB" w:eastAsia="zh-CN"/>
        </w:rPr>
        <w:t xml:space="preserve">Users of 365FarmNet </w:t>
      </w:r>
      <w:r w:rsidR="005555EA" w:rsidRPr="00EF601C">
        <w:rPr>
          <w:rFonts w:cs="Arial"/>
          <w:i/>
          <w:color w:val="000000"/>
          <w:lang w:val="en-GB" w:eastAsia="zh-CN"/>
        </w:rPr>
        <w:t xml:space="preserve">have been </w:t>
      </w:r>
      <w:r w:rsidR="00F31BC8" w:rsidRPr="00EF601C">
        <w:rPr>
          <w:rFonts w:cs="Arial"/>
          <w:i/>
          <w:color w:val="000000"/>
          <w:lang w:val="en-GB" w:eastAsia="zh-CN"/>
        </w:rPr>
        <w:t xml:space="preserve">informed </w:t>
      </w:r>
      <w:r w:rsidR="00D700C7" w:rsidRPr="00EF601C">
        <w:rPr>
          <w:rFonts w:cs="Arial"/>
          <w:i/>
          <w:color w:val="000000"/>
          <w:lang w:val="en-GB" w:eastAsia="zh-CN"/>
        </w:rPr>
        <w:t xml:space="preserve">that the platform </w:t>
      </w:r>
      <w:r w:rsidR="00F31BC8" w:rsidRPr="00EF601C">
        <w:rPr>
          <w:rFonts w:cs="Arial"/>
          <w:i/>
          <w:color w:val="000000"/>
          <w:lang w:val="en-GB" w:eastAsia="zh-CN"/>
        </w:rPr>
        <w:t>will remain</w:t>
      </w:r>
      <w:r w:rsidR="00D700C7" w:rsidRPr="00EF601C">
        <w:rPr>
          <w:rFonts w:cs="Arial"/>
          <w:i/>
          <w:color w:val="000000"/>
          <w:lang w:val="en-GB" w:eastAsia="zh-CN"/>
        </w:rPr>
        <w:t xml:space="preserve"> available for a full year </w:t>
      </w:r>
      <w:r w:rsidRPr="00EF601C">
        <w:rPr>
          <w:rFonts w:cs="Arial"/>
          <w:i/>
          <w:color w:val="000000"/>
          <w:lang w:val="en-GB" w:eastAsia="zh-CN"/>
        </w:rPr>
        <w:t>and will receive close support</w:t>
      </w:r>
      <w:r w:rsidR="009D3681" w:rsidRPr="00EF601C">
        <w:rPr>
          <w:rFonts w:cs="Arial"/>
          <w:i/>
          <w:color w:val="000000"/>
          <w:lang w:val="en-GB" w:eastAsia="zh-CN"/>
        </w:rPr>
        <w:t xml:space="preserve"> from CLAAS Sales </w:t>
      </w:r>
      <w:r w:rsidRPr="00EF601C">
        <w:rPr>
          <w:rFonts w:cs="Arial"/>
          <w:i/>
          <w:color w:val="000000"/>
          <w:lang w:val="en-GB" w:eastAsia="zh-CN"/>
        </w:rPr>
        <w:t xml:space="preserve">during the transition </w:t>
      </w:r>
      <w:r w:rsidR="00D700C7" w:rsidRPr="00EF601C">
        <w:rPr>
          <w:rFonts w:cs="Arial"/>
          <w:i/>
          <w:color w:val="000000"/>
          <w:lang w:val="en-GB" w:eastAsia="zh-CN"/>
        </w:rPr>
        <w:t>to CLAAS connect</w:t>
      </w:r>
      <w:r w:rsidRPr="00EF601C">
        <w:rPr>
          <w:rFonts w:cs="Arial"/>
          <w:i/>
          <w:color w:val="000000"/>
          <w:lang w:val="en-GB" w:eastAsia="zh-CN"/>
        </w:rPr>
        <w:t xml:space="preserve">. The 365FarmNet location in Berlin will continue to play a key role in the future as a software competence centre </w:t>
      </w:r>
      <w:r w:rsidR="00EF601C">
        <w:rPr>
          <w:rFonts w:cs="Arial"/>
          <w:i/>
          <w:color w:val="000000"/>
          <w:lang w:val="en-GB" w:eastAsia="zh-CN"/>
        </w:rPr>
        <w:t>developing</w:t>
      </w:r>
      <w:r w:rsidR="00EF601C" w:rsidRPr="00EF601C">
        <w:rPr>
          <w:rFonts w:cs="Arial"/>
          <w:i/>
          <w:color w:val="000000"/>
          <w:lang w:val="en-GB" w:eastAsia="zh-CN"/>
        </w:rPr>
        <w:t xml:space="preserve"> CLAAS's digital and autonomous solutions</w:t>
      </w:r>
      <w:r w:rsidR="00EF601C">
        <w:rPr>
          <w:rFonts w:cs="Arial"/>
          <w:i/>
          <w:color w:val="000000"/>
          <w:lang w:val="en-GB" w:eastAsia="zh-CN"/>
        </w:rPr>
        <w:t>,</w:t>
      </w:r>
      <w:r w:rsidR="00EF601C" w:rsidRPr="00EF601C">
        <w:rPr>
          <w:rFonts w:cs="Arial"/>
          <w:i/>
          <w:color w:val="000000"/>
          <w:lang w:val="en-GB" w:eastAsia="zh-CN"/>
        </w:rPr>
        <w:t xml:space="preserve"> </w:t>
      </w:r>
      <w:r w:rsidR="00334844" w:rsidRPr="00EF601C">
        <w:rPr>
          <w:rFonts w:cs="Arial"/>
          <w:i/>
          <w:color w:val="000000"/>
          <w:lang w:val="en-GB" w:eastAsia="zh-CN"/>
        </w:rPr>
        <w:t xml:space="preserve">alongside the CLAAS locations in Dissen and </w:t>
      </w:r>
      <w:proofErr w:type="spellStart"/>
      <w:r w:rsidR="00334844" w:rsidRPr="00EF601C">
        <w:rPr>
          <w:rFonts w:cs="Arial"/>
          <w:i/>
          <w:color w:val="000000"/>
          <w:lang w:val="en-GB" w:eastAsia="zh-CN"/>
        </w:rPr>
        <w:t>Herzebrock-Clarho</w:t>
      </w:r>
      <w:r w:rsidR="00EF601C">
        <w:rPr>
          <w:rFonts w:cs="Arial"/>
          <w:i/>
          <w:color w:val="000000"/>
          <w:lang w:val="en-GB" w:eastAsia="zh-CN"/>
        </w:rPr>
        <w:t>lz</w:t>
      </w:r>
      <w:proofErr w:type="spellEnd"/>
      <w:r w:rsidR="00EF601C">
        <w:rPr>
          <w:rFonts w:cs="Arial"/>
          <w:i/>
          <w:color w:val="000000"/>
          <w:lang w:val="en-GB" w:eastAsia="zh-CN"/>
        </w:rPr>
        <w:t>.</w:t>
      </w:r>
    </w:p>
    <w:p w14:paraId="45561EE6" w14:textId="258404E9" w:rsidR="00DD3392" w:rsidRPr="00EF601C" w:rsidRDefault="00DD3392" w:rsidP="00912D1E">
      <w:pPr>
        <w:autoSpaceDE w:val="0"/>
        <w:autoSpaceDN w:val="0"/>
        <w:adjustRightInd w:val="0"/>
        <w:spacing w:line="360" w:lineRule="auto"/>
        <w:jc w:val="both"/>
        <w:rPr>
          <w:rFonts w:cs="Arial"/>
          <w:b/>
          <w:bCs/>
          <w:color w:val="000000"/>
          <w:lang w:val="en-GB" w:eastAsia="zh-CN"/>
        </w:rPr>
      </w:pPr>
    </w:p>
    <w:p w14:paraId="54DF0C76" w14:textId="2250396F" w:rsidR="00AE1208" w:rsidRPr="00EF601C" w:rsidRDefault="0082261A" w:rsidP="00912D1E">
      <w:pPr>
        <w:autoSpaceDE w:val="0"/>
        <w:autoSpaceDN w:val="0"/>
        <w:adjustRightInd w:val="0"/>
        <w:spacing w:line="360" w:lineRule="auto"/>
        <w:jc w:val="both"/>
        <w:rPr>
          <w:rFonts w:cs="Arial"/>
          <w:color w:val="000000"/>
          <w:lang w:val="en-GB" w:eastAsia="zh-CN"/>
        </w:rPr>
      </w:pPr>
      <w:r w:rsidRPr="00EF601C">
        <w:rPr>
          <w:rFonts w:cs="Arial"/>
          <w:color w:val="000000"/>
          <w:lang w:val="en-GB" w:eastAsia="zh-CN"/>
        </w:rPr>
        <w:t xml:space="preserve">Since the launch of CLAAS connect on 1 October 2024, farmers in over 50 countries have had access to farm management functions "Made in Berlin". Extensive 365FarmNet functionalities in the areas of </w:t>
      </w:r>
      <w:r w:rsidR="00EF601C">
        <w:rPr>
          <w:rFonts w:cs="Arial"/>
          <w:color w:val="000000"/>
          <w:lang w:val="en-GB" w:eastAsia="zh-CN"/>
        </w:rPr>
        <w:t>p</w:t>
      </w:r>
      <w:r w:rsidRPr="00EF601C">
        <w:rPr>
          <w:rFonts w:cs="Arial"/>
          <w:color w:val="000000"/>
          <w:lang w:val="en-GB" w:eastAsia="zh-CN"/>
        </w:rPr>
        <w:t xml:space="preserve">recision </w:t>
      </w:r>
      <w:r w:rsidR="00EF601C">
        <w:rPr>
          <w:rFonts w:cs="Arial"/>
          <w:color w:val="000000"/>
          <w:lang w:val="en-GB" w:eastAsia="zh-CN"/>
        </w:rPr>
        <w:t>f</w:t>
      </w:r>
      <w:r w:rsidRPr="00EF601C">
        <w:rPr>
          <w:rFonts w:cs="Arial"/>
          <w:color w:val="000000"/>
          <w:lang w:val="en-GB" w:eastAsia="zh-CN"/>
        </w:rPr>
        <w:t xml:space="preserve">arming, documentation and fleet management have been taken to a new </w:t>
      </w:r>
      <w:r w:rsidR="0066729C" w:rsidRPr="00EF601C">
        <w:rPr>
          <w:rFonts w:cs="Arial"/>
          <w:color w:val="000000"/>
          <w:lang w:val="en-GB" w:eastAsia="zh-CN"/>
        </w:rPr>
        <w:t xml:space="preserve">global </w:t>
      </w:r>
      <w:r w:rsidRPr="00EF601C">
        <w:rPr>
          <w:rFonts w:cs="Arial"/>
          <w:color w:val="000000"/>
          <w:lang w:val="en-GB" w:eastAsia="zh-CN"/>
        </w:rPr>
        <w:t>level by the Berlin development teams in CLAAS connect.</w:t>
      </w:r>
    </w:p>
    <w:p w14:paraId="42740E05" w14:textId="73B86CF0" w:rsidR="00AE1208" w:rsidRPr="00EF601C" w:rsidRDefault="00AE1208" w:rsidP="00912D1E">
      <w:pPr>
        <w:autoSpaceDE w:val="0"/>
        <w:autoSpaceDN w:val="0"/>
        <w:adjustRightInd w:val="0"/>
        <w:spacing w:line="360" w:lineRule="auto"/>
        <w:jc w:val="both"/>
        <w:rPr>
          <w:rFonts w:cs="Arial"/>
          <w:color w:val="000000"/>
          <w:lang w:val="en-GB" w:eastAsia="zh-CN"/>
        </w:rPr>
      </w:pPr>
    </w:p>
    <w:p w14:paraId="42AE5999" w14:textId="1E2FA659" w:rsidR="00930A70" w:rsidRPr="00EF601C" w:rsidRDefault="009706C8" w:rsidP="00912D1E">
      <w:pPr>
        <w:autoSpaceDE w:val="0"/>
        <w:autoSpaceDN w:val="0"/>
        <w:adjustRightInd w:val="0"/>
        <w:spacing w:line="360" w:lineRule="auto"/>
        <w:jc w:val="both"/>
        <w:rPr>
          <w:rFonts w:cs="Arial"/>
          <w:color w:val="000000"/>
          <w:lang w:val="en-GB" w:eastAsia="zh-CN"/>
        </w:rPr>
      </w:pPr>
      <w:r w:rsidRPr="00EF601C">
        <w:rPr>
          <w:rFonts w:cs="Arial"/>
          <w:color w:val="000000"/>
          <w:lang w:val="en-GB" w:eastAsia="zh-CN"/>
        </w:rPr>
        <w:t xml:space="preserve">Since its launch, CLAAS connect has been continuously expanded and </w:t>
      </w:r>
      <w:r w:rsidR="000E74C2" w:rsidRPr="00EF601C">
        <w:rPr>
          <w:rFonts w:cs="Arial"/>
          <w:color w:val="000000"/>
          <w:lang w:val="en-GB" w:eastAsia="zh-CN"/>
        </w:rPr>
        <w:t>developed as a future-oriented platform with mobile data access and a central link between machine and farm</w:t>
      </w:r>
      <w:r w:rsidRPr="00EF601C">
        <w:rPr>
          <w:rFonts w:cs="Arial"/>
          <w:color w:val="000000"/>
          <w:lang w:val="en-GB" w:eastAsia="zh-CN"/>
        </w:rPr>
        <w:t xml:space="preserve">. CLAAS connect </w:t>
      </w:r>
      <w:r w:rsidR="000E74C2" w:rsidRPr="00EF601C">
        <w:rPr>
          <w:rFonts w:cs="Arial"/>
          <w:color w:val="000000"/>
          <w:lang w:val="en-GB" w:eastAsia="zh-CN"/>
        </w:rPr>
        <w:t xml:space="preserve">continuously </w:t>
      </w:r>
      <w:proofErr w:type="gramStart"/>
      <w:r w:rsidR="008A4374" w:rsidRPr="00EF601C">
        <w:rPr>
          <w:rFonts w:cs="Arial"/>
          <w:color w:val="000000"/>
          <w:lang w:val="en-GB" w:eastAsia="zh-CN"/>
        </w:rPr>
        <w:t>opens up</w:t>
      </w:r>
      <w:proofErr w:type="gramEnd"/>
      <w:r w:rsidR="008A4374" w:rsidRPr="00EF601C">
        <w:rPr>
          <w:rFonts w:cs="Arial"/>
          <w:color w:val="000000"/>
          <w:lang w:val="en-GB" w:eastAsia="zh-CN"/>
        </w:rPr>
        <w:t xml:space="preserve"> </w:t>
      </w:r>
      <w:r w:rsidR="000E74C2" w:rsidRPr="00EF601C">
        <w:rPr>
          <w:rFonts w:cs="Arial"/>
          <w:color w:val="000000"/>
          <w:lang w:val="en-GB" w:eastAsia="zh-CN"/>
        </w:rPr>
        <w:t>new opportunities for</w:t>
      </w:r>
      <w:r w:rsidR="008A4374" w:rsidRPr="00EF601C">
        <w:rPr>
          <w:rFonts w:cs="Arial"/>
          <w:color w:val="000000"/>
          <w:lang w:val="en-GB" w:eastAsia="zh-CN"/>
        </w:rPr>
        <w:t xml:space="preserve"> customers </w:t>
      </w:r>
      <w:r w:rsidR="000E74C2" w:rsidRPr="00EF601C">
        <w:rPr>
          <w:rFonts w:cs="Arial"/>
          <w:color w:val="000000"/>
          <w:lang w:val="en-GB" w:eastAsia="zh-CN"/>
        </w:rPr>
        <w:t>to optimise processes and operations as well as documentation</w:t>
      </w:r>
      <w:r w:rsidR="006F479D" w:rsidRPr="00EF601C">
        <w:rPr>
          <w:rFonts w:cs="Arial"/>
          <w:color w:val="000000"/>
          <w:lang w:val="en-GB" w:eastAsia="zh-CN"/>
        </w:rPr>
        <w:t xml:space="preserve">, and </w:t>
      </w:r>
      <w:r w:rsidR="00D179A2" w:rsidRPr="00EF601C">
        <w:rPr>
          <w:rFonts w:cs="Arial"/>
          <w:color w:val="000000"/>
          <w:lang w:val="en-GB" w:eastAsia="zh-CN"/>
        </w:rPr>
        <w:t xml:space="preserve">scales </w:t>
      </w:r>
      <w:r w:rsidR="00F12559" w:rsidRPr="00EF601C">
        <w:rPr>
          <w:rFonts w:cs="Arial"/>
          <w:color w:val="000000"/>
          <w:lang w:val="en-GB" w:eastAsia="zh-CN"/>
        </w:rPr>
        <w:t xml:space="preserve">established </w:t>
      </w:r>
      <w:r w:rsidR="003339EB" w:rsidRPr="00EF601C">
        <w:rPr>
          <w:rFonts w:cs="Arial"/>
          <w:color w:val="000000"/>
          <w:lang w:val="en-GB" w:eastAsia="zh-CN"/>
        </w:rPr>
        <w:t>and new</w:t>
      </w:r>
      <w:r w:rsidR="00F12559" w:rsidRPr="00EF601C">
        <w:rPr>
          <w:rFonts w:cs="Arial"/>
          <w:color w:val="000000"/>
          <w:lang w:val="en-GB" w:eastAsia="zh-CN"/>
        </w:rPr>
        <w:t xml:space="preserve"> 365FarmNet applications </w:t>
      </w:r>
      <w:r w:rsidR="00EF601C">
        <w:rPr>
          <w:rFonts w:cs="Arial"/>
          <w:color w:val="000000"/>
          <w:lang w:val="en-GB" w:eastAsia="zh-CN"/>
        </w:rPr>
        <w:t xml:space="preserve">connected </w:t>
      </w:r>
      <w:r w:rsidR="00CF653A" w:rsidRPr="00EF601C">
        <w:rPr>
          <w:rFonts w:cs="Arial"/>
          <w:color w:val="000000"/>
          <w:lang w:val="en-GB" w:eastAsia="zh-CN"/>
        </w:rPr>
        <w:t xml:space="preserve">with comprehensive digital CLAAS solutions in a </w:t>
      </w:r>
      <w:r w:rsidR="00D179A2" w:rsidRPr="00EF601C">
        <w:rPr>
          <w:rFonts w:cs="Arial"/>
          <w:color w:val="000000"/>
          <w:lang w:val="en-GB" w:eastAsia="zh-CN"/>
        </w:rPr>
        <w:t xml:space="preserve">global </w:t>
      </w:r>
      <w:r w:rsidR="00CF653A" w:rsidRPr="00EF601C">
        <w:rPr>
          <w:rFonts w:cs="Arial"/>
          <w:color w:val="000000"/>
          <w:lang w:val="en-GB" w:eastAsia="zh-CN"/>
        </w:rPr>
        <w:t>platform</w:t>
      </w:r>
      <w:r w:rsidR="00BB7D1D" w:rsidRPr="00EF601C">
        <w:rPr>
          <w:rFonts w:cs="Arial"/>
          <w:color w:val="000000"/>
          <w:lang w:val="en-GB" w:eastAsia="zh-CN"/>
        </w:rPr>
        <w:t xml:space="preserve">. </w:t>
      </w:r>
      <w:r w:rsidR="0066729C" w:rsidRPr="00EF601C">
        <w:rPr>
          <w:rFonts w:cs="Arial"/>
          <w:color w:val="000000"/>
          <w:lang w:val="en-GB" w:eastAsia="zh-CN"/>
        </w:rPr>
        <w:t xml:space="preserve">In doing so, CLAAS has </w:t>
      </w:r>
      <w:r w:rsidR="009E105D" w:rsidRPr="00EF601C">
        <w:rPr>
          <w:rFonts w:cs="Arial"/>
          <w:color w:val="000000"/>
          <w:lang w:val="en-GB" w:eastAsia="zh-CN"/>
        </w:rPr>
        <w:t>also</w:t>
      </w:r>
      <w:r w:rsidR="0066729C" w:rsidRPr="00EF601C">
        <w:rPr>
          <w:rFonts w:cs="Arial"/>
          <w:color w:val="000000"/>
          <w:lang w:val="en-GB" w:eastAsia="zh-CN"/>
        </w:rPr>
        <w:t xml:space="preserve"> responded to </w:t>
      </w:r>
      <w:r w:rsidR="001007D9" w:rsidRPr="00EF601C">
        <w:rPr>
          <w:rFonts w:cs="Arial"/>
          <w:color w:val="000000"/>
          <w:lang w:val="en-GB" w:eastAsia="zh-CN"/>
        </w:rPr>
        <w:t xml:space="preserve">the wishes </w:t>
      </w:r>
      <w:r w:rsidR="0066729C" w:rsidRPr="00EF601C">
        <w:rPr>
          <w:rFonts w:cs="Arial"/>
          <w:color w:val="000000"/>
          <w:lang w:val="en-GB" w:eastAsia="zh-CN"/>
        </w:rPr>
        <w:t xml:space="preserve">of many </w:t>
      </w:r>
      <w:r w:rsidR="009E105D" w:rsidRPr="00EF601C">
        <w:rPr>
          <w:rFonts w:cs="Arial"/>
          <w:color w:val="000000"/>
          <w:lang w:val="en-GB" w:eastAsia="zh-CN"/>
        </w:rPr>
        <w:t xml:space="preserve">international </w:t>
      </w:r>
      <w:r w:rsidR="0066729C" w:rsidRPr="00EF601C">
        <w:rPr>
          <w:rFonts w:cs="Arial"/>
          <w:color w:val="000000"/>
          <w:lang w:val="en-GB" w:eastAsia="zh-CN"/>
        </w:rPr>
        <w:t xml:space="preserve">customers who regularly </w:t>
      </w:r>
      <w:r w:rsidR="00BB7D1D" w:rsidRPr="00EF601C">
        <w:rPr>
          <w:rFonts w:cs="Arial"/>
          <w:color w:val="000000"/>
          <w:lang w:val="en-GB" w:eastAsia="zh-CN"/>
        </w:rPr>
        <w:t>requested</w:t>
      </w:r>
      <w:r w:rsidR="0066729C" w:rsidRPr="00EF601C">
        <w:rPr>
          <w:rFonts w:cs="Arial"/>
          <w:color w:val="000000"/>
          <w:lang w:val="en-GB" w:eastAsia="zh-CN"/>
        </w:rPr>
        <w:t xml:space="preserve"> 365FarmNet functions </w:t>
      </w:r>
      <w:r w:rsidR="009E105D" w:rsidRPr="00EF601C">
        <w:rPr>
          <w:rFonts w:cs="Arial"/>
          <w:color w:val="000000"/>
          <w:lang w:val="en-GB" w:eastAsia="zh-CN"/>
        </w:rPr>
        <w:t xml:space="preserve">in their markets </w:t>
      </w:r>
      <w:r w:rsidR="001007D9" w:rsidRPr="00EF601C">
        <w:rPr>
          <w:rFonts w:cs="Arial"/>
          <w:color w:val="000000"/>
          <w:lang w:val="en-GB" w:eastAsia="zh-CN"/>
        </w:rPr>
        <w:t xml:space="preserve">from </w:t>
      </w:r>
      <w:r w:rsidR="009E105D" w:rsidRPr="00EF601C">
        <w:rPr>
          <w:rFonts w:cs="Arial"/>
          <w:color w:val="000000"/>
          <w:lang w:val="en-GB" w:eastAsia="zh-CN"/>
        </w:rPr>
        <w:t xml:space="preserve">our </w:t>
      </w:r>
      <w:r w:rsidR="00BB7D1D" w:rsidRPr="00EF601C">
        <w:rPr>
          <w:rFonts w:cs="Arial"/>
          <w:color w:val="000000"/>
          <w:lang w:val="en-GB" w:eastAsia="zh-CN"/>
        </w:rPr>
        <w:t>sales partners.</w:t>
      </w:r>
    </w:p>
    <w:p w14:paraId="5A028D5F" w14:textId="77777777" w:rsidR="00333003" w:rsidRPr="00EF601C" w:rsidRDefault="00333003" w:rsidP="00912D1E">
      <w:pPr>
        <w:autoSpaceDE w:val="0"/>
        <w:autoSpaceDN w:val="0"/>
        <w:adjustRightInd w:val="0"/>
        <w:spacing w:line="360" w:lineRule="auto"/>
        <w:jc w:val="both"/>
        <w:rPr>
          <w:rFonts w:cs="Arial"/>
          <w:color w:val="000000"/>
          <w:lang w:val="en-GB" w:eastAsia="zh-CN"/>
        </w:rPr>
      </w:pPr>
    </w:p>
    <w:p w14:paraId="704532D9" w14:textId="77777777" w:rsidR="00333003" w:rsidRPr="00EF601C" w:rsidRDefault="00333003" w:rsidP="00333003">
      <w:pPr>
        <w:autoSpaceDE w:val="0"/>
        <w:autoSpaceDN w:val="0"/>
        <w:adjustRightInd w:val="0"/>
        <w:spacing w:line="360" w:lineRule="auto"/>
        <w:jc w:val="both"/>
        <w:rPr>
          <w:rFonts w:cs="Arial"/>
          <w:b/>
          <w:bCs/>
          <w:color w:val="000000"/>
          <w:lang w:val="en-GB" w:eastAsia="zh-CN"/>
        </w:rPr>
      </w:pPr>
      <w:r w:rsidRPr="00EF601C">
        <w:rPr>
          <w:rFonts w:cs="Arial"/>
          <w:b/>
          <w:bCs/>
          <w:color w:val="000000"/>
          <w:lang w:val="en-GB" w:eastAsia="zh-CN"/>
        </w:rPr>
        <w:t>Digital CLAAS hotspot in the capital</w:t>
      </w:r>
    </w:p>
    <w:p w14:paraId="29BCA179" w14:textId="770DC120" w:rsidR="00333003" w:rsidRPr="00EF601C" w:rsidRDefault="00333003" w:rsidP="00333003">
      <w:pPr>
        <w:autoSpaceDE w:val="0"/>
        <w:autoSpaceDN w:val="0"/>
        <w:adjustRightInd w:val="0"/>
        <w:spacing w:line="360" w:lineRule="auto"/>
        <w:jc w:val="both"/>
        <w:rPr>
          <w:rFonts w:cs="Arial"/>
          <w:color w:val="000000"/>
          <w:lang w:val="en-GB" w:eastAsia="zh-CN"/>
        </w:rPr>
      </w:pPr>
      <w:r w:rsidRPr="00EF601C">
        <w:rPr>
          <w:rFonts w:cs="Arial"/>
          <w:color w:val="000000"/>
          <w:lang w:val="en-GB" w:eastAsia="zh-CN"/>
        </w:rPr>
        <w:t xml:space="preserve">Since 2013, 365FarmNet has been developing innovative and field-tested software solutions for farmers in the heart of Berlin. Starting out as developers of the 365FarmNet farm management platform, the development teams have </w:t>
      </w:r>
      <w:r w:rsidR="00C91FB7" w:rsidRPr="00EF601C">
        <w:rPr>
          <w:rFonts w:cs="Arial"/>
          <w:color w:val="000000"/>
          <w:lang w:val="en-GB" w:eastAsia="zh-CN"/>
        </w:rPr>
        <w:t>been playing</w:t>
      </w:r>
      <w:r w:rsidRPr="00EF601C">
        <w:rPr>
          <w:rFonts w:cs="Arial"/>
          <w:color w:val="000000"/>
          <w:lang w:val="en-GB" w:eastAsia="zh-CN"/>
        </w:rPr>
        <w:t xml:space="preserve"> a key </w:t>
      </w:r>
      <w:r w:rsidR="00C91FB7" w:rsidRPr="00EF601C">
        <w:rPr>
          <w:rFonts w:cs="Arial"/>
          <w:color w:val="000000"/>
          <w:lang w:val="en-GB" w:eastAsia="zh-CN"/>
        </w:rPr>
        <w:t>role</w:t>
      </w:r>
      <w:r w:rsidRPr="00EF601C">
        <w:rPr>
          <w:rFonts w:cs="Arial"/>
          <w:color w:val="000000"/>
          <w:lang w:val="en-GB" w:eastAsia="zh-CN"/>
        </w:rPr>
        <w:t xml:space="preserve"> in the development of the new CLAAS connect platform since 2020 </w:t>
      </w:r>
      <w:r w:rsidR="006917F0" w:rsidRPr="00EF601C">
        <w:rPr>
          <w:rFonts w:cs="Arial"/>
          <w:color w:val="000000"/>
          <w:lang w:val="en-GB" w:eastAsia="zh-CN"/>
        </w:rPr>
        <w:t xml:space="preserve">– </w:t>
      </w:r>
      <w:r w:rsidR="00C91FB7" w:rsidRPr="00EF601C">
        <w:rPr>
          <w:rFonts w:cs="Arial"/>
          <w:color w:val="000000"/>
          <w:lang w:val="en-GB" w:eastAsia="zh-CN"/>
        </w:rPr>
        <w:t xml:space="preserve">in close cooperation with the teams in Dissen and </w:t>
      </w:r>
      <w:proofErr w:type="spellStart"/>
      <w:r w:rsidR="00C91FB7" w:rsidRPr="00EF601C">
        <w:rPr>
          <w:rFonts w:cs="Arial"/>
          <w:color w:val="000000"/>
          <w:lang w:val="en-GB" w:eastAsia="zh-CN"/>
        </w:rPr>
        <w:t>Herzebrock-Clarholz</w:t>
      </w:r>
      <w:proofErr w:type="spellEnd"/>
      <w:r w:rsidR="00C91FB7" w:rsidRPr="00EF601C">
        <w:rPr>
          <w:rFonts w:cs="Arial"/>
          <w:color w:val="000000"/>
          <w:lang w:val="en-GB" w:eastAsia="zh-CN"/>
        </w:rPr>
        <w:t>.</w:t>
      </w:r>
      <w:r w:rsidR="006917F0" w:rsidRPr="00EF601C">
        <w:rPr>
          <w:rFonts w:cs="Arial"/>
          <w:color w:val="000000"/>
          <w:lang w:val="en-GB" w:eastAsia="zh-CN"/>
        </w:rPr>
        <w:t xml:space="preserve"> </w:t>
      </w:r>
      <w:r w:rsidRPr="00EF601C">
        <w:rPr>
          <w:rFonts w:cs="Arial"/>
          <w:color w:val="000000"/>
          <w:lang w:val="en-GB" w:eastAsia="zh-CN"/>
        </w:rPr>
        <w:t>The Berlin location's affiliation with CLAAS is also reflected in the company name: 365FarmNet became CLAAS 365FarmNet.</w:t>
      </w:r>
    </w:p>
    <w:p w14:paraId="049C03AA" w14:textId="77777777" w:rsidR="00333003" w:rsidRPr="00EF601C" w:rsidRDefault="00333003" w:rsidP="00912D1E">
      <w:pPr>
        <w:autoSpaceDE w:val="0"/>
        <w:autoSpaceDN w:val="0"/>
        <w:adjustRightInd w:val="0"/>
        <w:spacing w:line="360" w:lineRule="auto"/>
        <w:jc w:val="both"/>
        <w:rPr>
          <w:rFonts w:cs="Arial"/>
          <w:color w:val="000000"/>
          <w:lang w:val="en-GB" w:eastAsia="zh-CN"/>
        </w:rPr>
      </w:pPr>
    </w:p>
    <w:p w14:paraId="15800A98" w14:textId="48F3C5BE" w:rsidR="00762849" w:rsidRPr="00EF601C" w:rsidRDefault="00762849" w:rsidP="00762849">
      <w:pPr>
        <w:autoSpaceDE w:val="0"/>
        <w:autoSpaceDN w:val="0"/>
        <w:adjustRightInd w:val="0"/>
        <w:spacing w:line="360" w:lineRule="auto"/>
        <w:jc w:val="both"/>
        <w:rPr>
          <w:rFonts w:cs="Arial"/>
          <w:color w:val="000000"/>
          <w:lang w:val="en-GB" w:eastAsia="zh-CN"/>
        </w:rPr>
      </w:pPr>
      <w:r w:rsidRPr="00EF601C">
        <w:rPr>
          <w:rFonts w:cs="Arial"/>
          <w:color w:val="000000"/>
          <w:lang w:val="en-GB" w:eastAsia="zh-CN"/>
        </w:rPr>
        <w:lastRenderedPageBreak/>
        <w:t xml:space="preserve">The location </w:t>
      </w:r>
      <w:r w:rsidR="00603A1E" w:rsidRPr="00EF601C">
        <w:rPr>
          <w:rFonts w:cs="Arial"/>
          <w:color w:val="000000"/>
          <w:lang w:val="en-GB" w:eastAsia="zh-CN"/>
        </w:rPr>
        <w:t xml:space="preserve">plays </w:t>
      </w:r>
      <w:r w:rsidRPr="00EF601C">
        <w:rPr>
          <w:rFonts w:cs="Arial"/>
          <w:color w:val="000000"/>
          <w:lang w:val="en-GB" w:eastAsia="zh-CN"/>
        </w:rPr>
        <w:t xml:space="preserve">a decisive role </w:t>
      </w:r>
      <w:r w:rsidR="002511DB" w:rsidRPr="00EF601C">
        <w:rPr>
          <w:rFonts w:cs="Arial"/>
          <w:color w:val="000000"/>
          <w:lang w:val="en-GB" w:eastAsia="zh-CN"/>
        </w:rPr>
        <w:t xml:space="preserve">in </w:t>
      </w:r>
      <w:r w:rsidR="00E9731D" w:rsidRPr="00EF601C">
        <w:rPr>
          <w:rFonts w:cs="Arial"/>
          <w:color w:val="000000"/>
          <w:lang w:val="en-GB" w:eastAsia="zh-CN"/>
        </w:rPr>
        <w:t>the further development of CLAAS's digital product portfolio</w:t>
      </w:r>
      <w:r w:rsidRPr="00EF601C">
        <w:rPr>
          <w:rFonts w:cs="Arial"/>
          <w:color w:val="000000"/>
          <w:lang w:val="en-GB" w:eastAsia="zh-CN"/>
        </w:rPr>
        <w:t xml:space="preserve">: </w:t>
      </w:r>
      <w:r w:rsidRPr="00EF601C">
        <w:rPr>
          <w:rFonts w:cs="Arial"/>
          <w:i/>
          <w:iCs/>
          <w:color w:val="000000"/>
          <w:lang w:val="en-GB" w:eastAsia="zh-CN"/>
        </w:rPr>
        <w:t xml:space="preserve">"The extensive expertise in holistic farm management solutions that the Berlin development teams have built up over many years is an important building block for the further development of our digital ecosystem and for solving complex requirements towards autonomy," </w:t>
      </w:r>
      <w:r w:rsidRPr="00EF601C">
        <w:rPr>
          <w:rFonts w:cs="Arial"/>
          <w:color w:val="000000"/>
          <w:lang w:val="en-GB" w:eastAsia="zh-CN"/>
        </w:rPr>
        <w:t>emphasises Wolf-Christian von Wendorff, Senior Vice President Global Digital Solutions.</w:t>
      </w:r>
    </w:p>
    <w:p w14:paraId="6B28C0F9" w14:textId="77777777" w:rsidR="00762849" w:rsidRPr="00EF601C" w:rsidRDefault="00762849" w:rsidP="00912D1E">
      <w:pPr>
        <w:autoSpaceDE w:val="0"/>
        <w:autoSpaceDN w:val="0"/>
        <w:adjustRightInd w:val="0"/>
        <w:spacing w:line="360" w:lineRule="auto"/>
        <w:jc w:val="both"/>
        <w:rPr>
          <w:rFonts w:cs="Arial"/>
          <w:color w:val="000000"/>
          <w:lang w:val="en-GB" w:eastAsia="zh-CN"/>
        </w:rPr>
      </w:pPr>
    </w:p>
    <w:p w14:paraId="2CACB4CB" w14:textId="29CD43CA" w:rsidR="0066729C" w:rsidRDefault="00930A70" w:rsidP="00912D1E">
      <w:pPr>
        <w:autoSpaceDE w:val="0"/>
        <w:autoSpaceDN w:val="0"/>
        <w:adjustRightInd w:val="0"/>
        <w:spacing w:line="360" w:lineRule="auto"/>
        <w:jc w:val="both"/>
        <w:rPr>
          <w:rFonts w:cs="Arial"/>
          <w:color w:val="000000"/>
          <w:lang w:eastAsia="zh-CN"/>
        </w:rPr>
      </w:pPr>
      <w:r w:rsidRPr="00EF601C">
        <w:rPr>
          <w:rFonts w:cs="Arial"/>
          <w:noProof/>
          <w:color w:val="000000"/>
          <w:lang w:val="en-GB" w:eastAsia="zh-CN"/>
        </w:rPr>
        <w:t xml:space="preserve"> </w:t>
      </w:r>
      <w:r>
        <w:rPr>
          <w:rFonts w:cs="Arial"/>
          <w:noProof/>
          <w:color w:val="000000"/>
          <w:lang w:eastAsia="zh-CN"/>
        </w:rPr>
        <w:drawing>
          <wp:inline distT="0" distB="0" distL="0" distR="0" wp14:anchorId="12BDFA21" wp14:editId="21753DB6">
            <wp:extent cx="5759450" cy="3838575"/>
            <wp:effectExtent l="0" t="0" r="0" b="9525"/>
            <wp:docPr id="1265513360" name="Grafik 1" descr="Ein Bild, das Person, computer, Kleidung, Im Haus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5513360" name="Grafik 1" descr="Ein Bild, das Person, computer, Kleidung, Im Haus enthält.&#10;&#10;KI-generierte Inhalte können fehlerhaft sein."/>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59450" cy="3838575"/>
                    </a:xfrm>
                    <a:prstGeom prst="rect">
                      <a:avLst/>
                    </a:prstGeom>
                  </pic:spPr>
                </pic:pic>
              </a:graphicData>
            </a:graphic>
          </wp:inline>
        </w:drawing>
      </w:r>
    </w:p>
    <w:p w14:paraId="3A399C79" w14:textId="5C43DF70" w:rsidR="00762849" w:rsidRPr="00EF601C" w:rsidRDefault="00762849" w:rsidP="00762849">
      <w:pPr>
        <w:pStyle w:val="Didascalia"/>
        <w:jc w:val="both"/>
        <w:rPr>
          <w:rFonts w:cs="Arial"/>
          <w:color w:val="000000" w:themeColor="text1"/>
          <w:sz w:val="21"/>
          <w:szCs w:val="21"/>
          <w:lang w:val="en-GB" w:eastAsia="zh-CN"/>
        </w:rPr>
      </w:pPr>
      <w:r w:rsidRPr="00EF601C">
        <w:rPr>
          <w:lang w:val="en-GB"/>
        </w:rPr>
        <w:t xml:space="preserve">Many 365FarmNet </w:t>
      </w:r>
      <w:r w:rsidR="00435584" w:rsidRPr="00EF601C">
        <w:rPr>
          <w:lang w:val="en-GB"/>
        </w:rPr>
        <w:t xml:space="preserve">applications </w:t>
      </w:r>
      <w:r w:rsidRPr="00EF601C">
        <w:rPr>
          <w:lang w:val="en-GB"/>
        </w:rPr>
        <w:t xml:space="preserve">are being elevated to a global level with CLAAS connect, such as the well-known comprehensive </w:t>
      </w:r>
      <w:r w:rsidR="00EF601C">
        <w:rPr>
          <w:lang w:val="en-GB"/>
        </w:rPr>
        <w:t>p</w:t>
      </w:r>
      <w:r w:rsidRPr="00EF601C">
        <w:rPr>
          <w:lang w:val="en-GB"/>
        </w:rPr>
        <w:t xml:space="preserve">recision </w:t>
      </w:r>
      <w:r w:rsidR="00EF601C">
        <w:rPr>
          <w:lang w:val="en-GB"/>
        </w:rPr>
        <w:t>f</w:t>
      </w:r>
      <w:r w:rsidRPr="00EF601C">
        <w:rPr>
          <w:lang w:val="en-GB"/>
        </w:rPr>
        <w:t>arming functionalities.</w:t>
      </w:r>
    </w:p>
    <w:p w14:paraId="43A872EB" w14:textId="77777777" w:rsidR="0066729C" w:rsidRPr="00EF601C" w:rsidRDefault="0066729C" w:rsidP="00912D1E">
      <w:pPr>
        <w:autoSpaceDE w:val="0"/>
        <w:autoSpaceDN w:val="0"/>
        <w:adjustRightInd w:val="0"/>
        <w:spacing w:line="360" w:lineRule="auto"/>
        <w:jc w:val="both"/>
        <w:rPr>
          <w:rFonts w:cs="Arial"/>
          <w:color w:val="000000"/>
          <w:lang w:val="en-GB" w:eastAsia="zh-CN"/>
        </w:rPr>
      </w:pPr>
    </w:p>
    <w:p w14:paraId="445FB5FD" w14:textId="77777777" w:rsidR="006A12FD" w:rsidRPr="00EF601C" w:rsidRDefault="006A12FD" w:rsidP="006A12FD">
      <w:pPr>
        <w:autoSpaceDE w:val="0"/>
        <w:autoSpaceDN w:val="0"/>
        <w:adjustRightInd w:val="0"/>
        <w:spacing w:line="360" w:lineRule="auto"/>
        <w:jc w:val="both"/>
        <w:rPr>
          <w:rFonts w:cs="Arial"/>
          <w:color w:val="000000"/>
          <w:lang w:val="en-GB" w:eastAsia="zh-CN"/>
        </w:rPr>
      </w:pPr>
      <w:r w:rsidRPr="00EF601C">
        <w:rPr>
          <w:rFonts w:cs="Arial"/>
          <w:color w:val="000000"/>
          <w:lang w:val="en-GB" w:eastAsia="zh-CN"/>
        </w:rPr>
        <w:t xml:space="preserve">More than 100 CLAAS employees work at the Berlin site, including software engineers, product managers, quality experts, agile masters, the UX team, operations and support experts, and HR, finance, </w:t>
      </w:r>
      <w:proofErr w:type="gramStart"/>
      <w:r w:rsidRPr="00EF601C">
        <w:rPr>
          <w:rFonts w:cs="Arial"/>
          <w:color w:val="000000"/>
          <w:lang w:val="en-GB" w:eastAsia="zh-CN"/>
        </w:rPr>
        <w:t>marketing</w:t>
      </w:r>
      <w:proofErr w:type="gramEnd"/>
      <w:r w:rsidRPr="00EF601C">
        <w:rPr>
          <w:rFonts w:cs="Arial"/>
          <w:color w:val="000000"/>
          <w:lang w:val="en-GB" w:eastAsia="zh-CN"/>
        </w:rPr>
        <w:t xml:space="preserve"> and communications specialists.</w:t>
      </w:r>
    </w:p>
    <w:p w14:paraId="50E32ADF" w14:textId="77777777" w:rsidR="006A12FD" w:rsidRPr="00EF601C" w:rsidRDefault="006A12FD" w:rsidP="006A12FD">
      <w:pPr>
        <w:autoSpaceDE w:val="0"/>
        <w:autoSpaceDN w:val="0"/>
        <w:adjustRightInd w:val="0"/>
        <w:spacing w:line="360" w:lineRule="auto"/>
        <w:jc w:val="both"/>
        <w:rPr>
          <w:rFonts w:cs="Arial"/>
          <w:i/>
          <w:iCs/>
          <w:color w:val="000000"/>
          <w:lang w:val="en-GB" w:eastAsia="zh-CN"/>
        </w:rPr>
      </w:pPr>
    </w:p>
    <w:p w14:paraId="4BEF4C5E" w14:textId="2C3BB22D" w:rsidR="0082261A" w:rsidRDefault="00CC62B2" w:rsidP="0082261A">
      <w:pPr>
        <w:autoSpaceDE w:val="0"/>
        <w:autoSpaceDN w:val="0"/>
        <w:adjustRightInd w:val="0"/>
        <w:spacing w:line="360" w:lineRule="auto"/>
        <w:jc w:val="both"/>
        <w:rPr>
          <w:rFonts w:cs="Arial"/>
          <w:i/>
          <w:iCs/>
          <w:color w:val="000000"/>
          <w:lang w:val="en-GB" w:eastAsia="zh-CN"/>
        </w:rPr>
      </w:pPr>
      <w:r w:rsidRPr="00EF601C">
        <w:rPr>
          <w:rFonts w:cs="Arial"/>
          <w:color w:val="000000"/>
          <w:lang w:val="en-GB" w:eastAsia="zh-CN"/>
        </w:rPr>
        <w:t xml:space="preserve">Christian </w:t>
      </w:r>
      <w:proofErr w:type="spellStart"/>
      <w:r w:rsidRPr="00EF601C">
        <w:rPr>
          <w:rFonts w:cs="Arial"/>
          <w:color w:val="000000"/>
          <w:lang w:val="en-GB" w:eastAsia="zh-CN"/>
        </w:rPr>
        <w:t>Radons</w:t>
      </w:r>
      <w:proofErr w:type="spellEnd"/>
      <w:r w:rsidRPr="00EF601C">
        <w:rPr>
          <w:rFonts w:cs="Arial"/>
          <w:color w:val="000000"/>
          <w:lang w:val="en-GB" w:eastAsia="zh-CN"/>
        </w:rPr>
        <w:t xml:space="preserve">, </w:t>
      </w:r>
      <w:r w:rsidR="00B95D91" w:rsidRPr="00EF601C">
        <w:rPr>
          <w:rFonts w:cs="Arial"/>
          <w:color w:val="000000"/>
          <w:lang w:val="en-GB" w:eastAsia="zh-CN"/>
        </w:rPr>
        <w:t xml:space="preserve">responsible for </w:t>
      </w:r>
      <w:r w:rsidR="00CD015B">
        <w:rPr>
          <w:rFonts w:cs="Arial"/>
          <w:color w:val="000000"/>
          <w:lang w:val="en-GB" w:eastAsia="zh-CN"/>
        </w:rPr>
        <w:t>S</w:t>
      </w:r>
      <w:r w:rsidR="00B95D91" w:rsidRPr="00EF601C">
        <w:rPr>
          <w:rFonts w:cs="Arial"/>
          <w:color w:val="000000"/>
          <w:lang w:val="en-GB" w:eastAsia="zh-CN"/>
        </w:rPr>
        <w:t xml:space="preserve">ervice and </w:t>
      </w:r>
      <w:r w:rsidR="00CD015B">
        <w:rPr>
          <w:rFonts w:cs="Arial"/>
          <w:color w:val="000000"/>
          <w:lang w:val="en-GB" w:eastAsia="zh-CN"/>
        </w:rPr>
        <w:t>S</w:t>
      </w:r>
      <w:r w:rsidR="00B95D91" w:rsidRPr="00EF601C">
        <w:rPr>
          <w:rFonts w:cs="Arial"/>
          <w:color w:val="000000"/>
          <w:lang w:val="en-GB" w:eastAsia="zh-CN"/>
        </w:rPr>
        <w:t xml:space="preserve">ales </w:t>
      </w:r>
      <w:r w:rsidR="00982B34" w:rsidRPr="00EF601C">
        <w:rPr>
          <w:rFonts w:cs="Arial"/>
          <w:color w:val="000000"/>
          <w:lang w:val="en-GB" w:eastAsia="zh-CN"/>
        </w:rPr>
        <w:t xml:space="preserve">as well as customer digitalisation </w:t>
      </w:r>
      <w:r w:rsidR="00B95D91" w:rsidRPr="00EF601C">
        <w:rPr>
          <w:rFonts w:cs="Arial"/>
          <w:color w:val="000000"/>
          <w:lang w:val="en-GB" w:eastAsia="zh-CN"/>
        </w:rPr>
        <w:t xml:space="preserve">in the CLAAS Group Executive Board, </w:t>
      </w:r>
      <w:r w:rsidR="0082261A" w:rsidRPr="00EF601C">
        <w:rPr>
          <w:rFonts w:cs="Arial"/>
          <w:color w:val="000000"/>
          <w:lang w:val="en-GB" w:eastAsia="zh-CN"/>
        </w:rPr>
        <w:t xml:space="preserve">explains the importance of the </w:t>
      </w:r>
      <w:r w:rsidR="006023F1" w:rsidRPr="00EF601C">
        <w:rPr>
          <w:rFonts w:cs="Arial"/>
          <w:color w:val="000000"/>
          <w:lang w:val="en-GB" w:eastAsia="zh-CN"/>
        </w:rPr>
        <w:t xml:space="preserve">CLAAS </w:t>
      </w:r>
      <w:r w:rsidR="0082261A" w:rsidRPr="00EF601C">
        <w:rPr>
          <w:rFonts w:cs="Arial"/>
          <w:color w:val="000000"/>
          <w:lang w:val="en-GB" w:eastAsia="zh-CN"/>
        </w:rPr>
        <w:t xml:space="preserve">office in the capital: </w:t>
      </w:r>
      <w:r w:rsidR="0082261A" w:rsidRPr="00EF601C">
        <w:rPr>
          <w:rFonts w:cs="Arial"/>
          <w:i/>
          <w:iCs/>
          <w:color w:val="000000"/>
          <w:lang w:val="en-GB" w:eastAsia="zh-CN"/>
        </w:rPr>
        <w:t xml:space="preserve">"The Berlin location benefits from its location in Germany's IT capital. The international, </w:t>
      </w:r>
      <w:proofErr w:type="gramStart"/>
      <w:r w:rsidR="0082261A" w:rsidRPr="00EF601C">
        <w:rPr>
          <w:rFonts w:cs="Arial"/>
          <w:i/>
          <w:iCs/>
          <w:color w:val="000000"/>
          <w:lang w:val="en-GB" w:eastAsia="zh-CN"/>
        </w:rPr>
        <w:t>dynamic</w:t>
      </w:r>
      <w:proofErr w:type="gramEnd"/>
      <w:r w:rsidR="0082261A" w:rsidRPr="00EF601C">
        <w:rPr>
          <w:rFonts w:cs="Arial"/>
          <w:i/>
          <w:iCs/>
          <w:color w:val="000000"/>
          <w:lang w:val="en-GB" w:eastAsia="zh-CN"/>
        </w:rPr>
        <w:t xml:space="preserve"> and technology-oriented environment attracts digital talent and the brightest minds from all fields. CLAAS is proud of the diversity, commitment and digital expertise of its employees, who play a key role in shaping the digital future of CLAAS."</w:t>
      </w:r>
    </w:p>
    <w:p w14:paraId="10DC591A" w14:textId="77777777" w:rsidR="00EF601C" w:rsidRPr="00EF601C" w:rsidRDefault="00EF601C" w:rsidP="0082261A">
      <w:pPr>
        <w:autoSpaceDE w:val="0"/>
        <w:autoSpaceDN w:val="0"/>
        <w:adjustRightInd w:val="0"/>
        <w:spacing w:line="360" w:lineRule="auto"/>
        <w:jc w:val="both"/>
        <w:rPr>
          <w:rFonts w:cs="Arial"/>
          <w:i/>
          <w:iCs/>
          <w:color w:val="000000"/>
          <w:lang w:val="en-GB" w:eastAsia="zh-CN"/>
        </w:rPr>
      </w:pPr>
    </w:p>
    <w:p w14:paraId="6B690600" w14:textId="77777777" w:rsidR="00EC7044" w:rsidRPr="00EF601C" w:rsidRDefault="00EC7044" w:rsidP="0082261A">
      <w:pPr>
        <w:autoSpaceDE w:val="0"/>
        <w:autoSpaceDN w:val="0"/>
        <w:adjustRightInd w:val="0"/>
        <w:spacing w:line="360" w:lineRule="auto"/>
        <w:jc w:val="both"/>
        <w:rPr>
          <w:rFonts w:cs="Arial"/>
          <w:color w:val="000000"/>
          <w:lang w:val="en-GB" w:eastAsia="zh-CN"/>
        </w:rPr>
      </w:pPr>
    </w:p>
    <w:p w14:paraId="53E209CE" w14:textId="77777777" w:rsidR="00D01304" w:rsidRPr="00EF601C" w:rsidRDefault="0082261A" w:rsidP="00D01304">
      <w:pPr>
        <w:pStyle w:val="CLAASFlietext"/>
        <w:spacing w:line="360" w:lineRule="auto"/>
        <w:rPr>
          <w:b/>
          <w:bCs/>
          <w:sz w:val="20"/>
          <w:szCs w:val="20"/>
          <w:lang w:val="en-GB"/>
        </w:rPr>
      </w:pPr>
      <w:r w:rsidRPr="00EF601C">
        <w:rPr>
          <w:b/>
          <w:bCs/>
          <w:sz w:val="20"/>
          <w:szCs w:val="20"/>
          <w:lang w:val="en-GB"/>
        </w:rPr>
        <w:lastRenderedPageBreak/>
        <w:t>365FarmNet</w:t>
      </w:r>
      <w:r w:rsidR="00230E10" w:rsidRPr="00EF601C">
        <w:rPr>
          <w:b/>
          <w:bCs/>
          <w:sz w:val="20"/>
          <w:szCs w:val="20"/>
          <w:lang w:val="en-GB"/>
        </w:rPr>
        <w:t>: from start-up to farm management benchmark</w:t>
      </w:r>
    </w:p>
    <w:p w14:paraId="66AB502B" w14:textId="54738743" w:rsidR="0082261A" w:rsidRPr="00EF601C" w:rsidRDefault="0082261A" w:rsidP="00D01304">
      <w:pPr>
        <w:pStyle w:val="CLAASFlietext"/>
        <w:spacing w:line="360" w:lineRule="auto"/>
        <w:rPr>
          <w:color w:val="000000"/>
          <w:sz w:val="20"/>
          <w:szCs w:val="20"/>
          <w:lang w:val="en-GB" w:eastAsia="zh-CN"/>
        </w:rPr>
      </w:pPr>
      <w:r w:rsidRPr="00EF601C">
        <w:rPr>
          <w:color w:val="000000"/>
          <w:sz w:val="20"/>
          <w:szCs w:val="20"/>
          <w:lang w:val="en-GB" w:eastAsia="zh-CN"/>
        </w:rPr>
        <w:t xml:space="preserve">The company 365FarmNet was founded by CLAAS in 2013 – deliberately far away </w:t>
      </w:r>
      <w:r w:rsidR="007755F5" w:rsidRPr="00EF601C">
        <w:rPr>
          <w:color w:val="000000"/>
          <w:sz w:val="20"/>
          <w:szCs w:val="20"/>
          <w:lang w:val="en-GB" w:eastAsia="zh-CN"/>
        </w:rPr>
        <w:t xml:space="preserve">from its headquarters </w:t>
      </w:r>
      <w:proofErr w:type="gramStart"/>
      <w:r w:rsidRPr="00EF601C">
        <w:rPr>
          <w:color w:val="000000"/>
          <w:sz w:val="20"/>
          <w:szCs w:val="20"/>
          <w:lang w:val="en-GB" w:eastAsia="zh-CN"/>
        </w:rPr>
        <w:t>in order to</w:t>
      </w:r>
      <w:proofErr w:type="gramEnd"/>
      <w:r w:rsidRPr="00EF601C">
        <w:rPr>
          <w:color w:val="000000"/>
          <w:sz w:val="20"/>
          <w:szCs w:val="20"/>
          <w:lang w:val="en-GB" w:eastAsia="zh-CN"/>
        </w:rPr>
        <w:t xml:space="preserve"> give the small start-up the agility and independence it needed in the software sector. It quickly became clear that Berlin was the ideal location for IT companies and start-ups. In 2014, the company moved into its office on </w:t>
      </w:r>
      <w:proofErr w:type="spellStart"/>
      <w:r w:rsidRPr="00EF601C">
        <w:rPr>
          <w:color w:val="000000"/>
          <w:sz w:val="20"/>
          <w:szCs w:val="20"/>
          <w:lang w:val="en-GB" w:eastAsia="zh-CN"/>
        </w:rPr>
        <w:t>Hausvogteiplatz</w:t>
      </w:r>
      <w:proofErr w:type="spellEnd"/>
      <w:r w:rsidRPr="00EF601C">
        <w:rPr>
          <w:color w:val="000000"/>
          <w:sz w:val="20"/>
          <w:szCs w:val="20"/>
          <w:lang w:val="en-GB" w:eastAsia="zh-CN"/>
        </w:rPr>
        <w:t xml:space="preserve"> in the centre of Berlin, which is now an integrated CLAAS location.</w:t>
      </w:r>
    </w:p>
    <w:p w14:paraId="552F7562" w14:textId="77777777" w:rsidR="0082261A" w:rsidRPr="00EF601C" w:rsidRDefault="0082261A" w:rsidP="0082261A">
      <w:pPr>
        <w:autoSpaceDE w:val="0"/>
        <w:autoSpaceDN w:val="0"/>
        <w:adjustRightInd w:val="0"/>
        <w:spacing w:line="360" w:lineRule="auto"/>
        <w:jc w:val="both"/>
        <w:rPr>
          <w:rFonts w:cs="Arial"/>
          <w:color w:val="000000"/>
          <w:lang w:val="en-GB" w:eastAsia="zh-CN"/>
        </w:rPr>
      </w:pPr>
    </w:p>
    <w:p w14:paraId="04071568" w14:textId="36158770" w:rsidR="00230E10" w:rsidRPr="00EF601C" w:rsidRDefault="0082261A" w:rsidP="0082261A">
      <w:pPr>
        <w:autoSpaceDE w:val="0"/>
        <w:autoSpaceDN w:val="0"/>
        <w:adjustRightInd w:val="0"/>
        <w:spacing w:line="360" w:lineRule="auto"/>
        <w:jc w:val="both"/>
        <w:rPr>
          <w:rFonts w:cs="Arial"/>
          <w:color w:val="000000"/>
          <w:lang w:val="en-GB" w:eastAsia="zh-CN"/>
        </w:rPr>
      </w:pPr>
      <w:r w:rsidRPr="00EF601C">
        <w:rPr>
          <w:rFonts w:cs="Arial"/>
          <w:color w:val="000000"/>
          <w:lang w:val="en-GB" w:eastAsia="zh-CN"/>
        </w:rPr>
        <w:t xml:space="preserve">The 365FarmNet platform was first presented at </w:t>
      </w:r>
      <w:proofErr w:type="spellStart"/>
      <w:r w:rsidRPr="00EF601C">
        <w:rPr>
          <w:rFonts w:cs="Arial"/>
          <w:color w:val="000000"/>
          <w:lang w:val="en-GB" w:eastAsia="zh-CN"/>
        </w:rPr>
        <w:t>Agritechnica</w:t>
      </w:r>
      <w:proofErr w:type="spellEnd"/>
      <w:r w:rsidRPr="00EF601C">
        <w:rPr>
          <w:rFonts w:cs="Arial"/>
          <w:color w:val="000000"/>
          <w:lang w:val="en-GB" w:eastAsia="zh-CN"/>
        </w:rPr>
        <w:t xml:space="preserve"> in Hanover in 2013. The approach: a farm management platform that covers and connects all areas of the business. This was something completely new</w:t>
      </w:r>
      <w:r w:rsidR="005E0001" w:rsidRPr="00EF601C">
        <w:rPr>
          <w:rFonts w:cs="Arial"/>
          <w:color w:val="000000"/>
          <w:lang w:val="en-GB" w:eastAsia="zh-CN"/>
        </w:rPr>
        <w:t xml:space="preserve"> at the time</w:t>
      </w:r>
      <w:r w:rsidRPr="00EF601C">
        <w:rPr>
          <w:rFonts w:cs="Arial"/>
          <w:color w:val="000000"/>
          <w:lang w:val="en-GB" w:eastAsia="zh-CN"/>
        </w:rPr>
        <w:t xml:space="preserve">. The company quickly made a name for itself on the market and among customers and was able to </w:t>
      </w:r>
      <w:r w:rsidR="00CD015B" w:rsidRPr="00EF601C">
        <w:rPr>
          <w:rFonts w:cs="Arial"/>
          <w:color w:val="000000"/>
          <w:lang w:val="en-GB" w:eastAsia="zh-CN"/>
        </w:rPr>
        <w:t>enter</w:t>
      </w:r>
      <w:r w:rsidRPr="00EF601C">
        <w:rPr>
          <w:rFonts w:cs="Arial"/>
          <w:color w:val="000000"/>
          <w:lang w:val="en-GB" w:eastAsia="zh-CN"/>
        </w:rPr>
        <w:t xml:space="preserve"> partnerships with other companies. 365FarmNet set new benchmarks, particularly in applications for documentation, </w:t>
      </w:r>
      <w:r w:rsidR="00CD015B">
        <w:rPr>
          <w:rFonts w:cs="Arial"/>
          <w:color w:val="000000"/>
          <w:lang w:val="en-GB" w:eastAsia="zh-CN"/>
        </w:rPr>
        <w:t>p</w:t>
      </w:r>
      <w:r w:rsidRPr="00EF601C">
        <w:rPr>
          <w:rFonts w:cs="Arial"/>
          <w:color w:val="000000"/>
          <w:lang w:val="en-GB" w:eastAsia="zh-CN"/>
        </w:rPr>
        <w:t xml:space="preserve">recision </w:t>
      </w:r>
      <w:r w:rsidR="00CD015B">
        <w:rPr>
          <w:rFonts w:cs="Arial"/>
          <w:color w:val="000000"/>
          <w:lang w:val="en-GB" w:eastAsia="zh-CN"/>
        </w:rPr>
        <w:t>f</w:t>
      </w:r>
      <w:r w:rsidRPr="00EF601C">
        <w:rPr>
          <w:rFonts w:cs="Arial"/>
          <w:color w:val="000000"/>
          <w:lang w:val="en-GB" w:eastAsia="zh-CN"/>
        </w:rPr>
        <w:t>arming and fleet management: the start-up became an established software company in the agricultural sector, winning many awards and registering around 100,000 users over the years, mainly in Germany, France</w:t>
      </w:r>
      <w:r w:rsidR="00DE7D45" w:rsidRPr="00EF601C">
        <w:rPr>
          <w:rFonts w:cs="Arial"/>
          <w:color w:val="000000"/>
          <w:lang w:val="en-GB" w:eastAsia="zh-CN"/>
        </w:rPr>
        <w:t xml:space="preserve">, </w:t>
      </w:r>
      <w:proofErr w:type="gramStart"/>
      <w:r w:rsidRPr="00EF601C">
        <w:rPr>
          <w:rFonts w:cs="Arial"/>
          <w:color w:val="000000"/>
          <w:lang w:val="en-GB" w:eastAsia="zh-CN"/>
        </w:rPr>
        <w:t>Poland</w:t>
      </w:r>
      <w:proofErr w:type="gramEnd"/>
      <w:r w:rsidRPr="00EF601C">
        <w:rPr>
          <w:rFonts w:cs="Arial"/>
          <w:color w:val="000000"/>
          <w:lang w:val="en-GB" w:eastAsia="zh-CN"/>
        </w:rPr>
        <w:t xml:space="preserve"> </w:t>
      </w:r>
      <w:r w:rsidR="00DE7D45" w:rsidRPr="00EF601C">
        <w:rPr>
          <w:rFonts w:cs="Arial"/>
          <w:color w:val="000000"/>
          <w:lang w:val="en-GB" w:eastAsia="zh-CN"/>
        </w:rPr>
        <w:t xml:space="preserve">and </w:t>
      </w:r>
      <w:r w:rsidRPr="00EF601C">
        <w:rPr>
          <w:rFonts w:cs="Arial"/>
          <w:color w:val="000000"/>
          <w:lang w:val="en-GB" w:eastAsia="zh-CN"/>
        </w:rPr>
        <w:t>Switzerland.</w:t>
      </w:r>
    </w:p>
    <w:p w14:paraId="2F92CEA4" w14:textId="77777777" w:rsidR="00230E10" w:rsidRPr="00EF601C" w:rsidRDefault="00230E10" w:rsidP="0082261A">
      <w:pPr>
        <w:autoSpaceDE w:val="0"/>
        <w:autoSpaceDN w:val="0"/>
        <w:adjustRightInd w:val="0"/>
        <w:spacing w:line="360" w:lineRule="auto"/>
        <w:jc w:val="both"/>
        <w:rPr>
          <w:rFonts w:cs="Arial"/>
          <w:color w:val="000000"/>
          <w:lang w:val="en-GB" w:eastAsia="zh-CN"/>
        </w:rPr>
      </w:pPr>
    </w:p>
    <w:p w14:paraId="4F7F8950" w14:textId="21C6280D" w:rsidR="00230E10" w:rsidRPr="00EF601C" w:rsidRDefault="00230E10" w:rsidP="0082261A">
      <w:pPr>
        <w:autoSpaceDE w:val="0"/>
        <w:autoSpaceDN w:val="0"/>
        <w:adjustRightInd w:val="0"/>
        <w:spacing w:line="360" w:lineRule="auto"/>
        <w:jc w:val="both"/>
        <w:rPr>
          <w:rFonts w:cs="Arial"/>
          <w:b/>
          <w:bCs/>
          <w:color w:val="000000"/>
          <w:lang w:val="en-GB" w:eastAsia="zh-CN"/>
        </w:rPr>
      </w:pPr>
      <w:r w:rsidRPr="00EF601C">
        <w:rPr>
          <w:rFonts w:cs="Arial"/>
          <w:b/>
          <w:bCs/>
          <w:color w:val="000000"/>
          <w:lang w:val="en-GB" w:eastAsia="zh-CN"/>
        </w:rPr>
        <w:t>365FarmNet users find a new home in CLAAS connect</w:t>
      </w:r>
    </w:p>
    <w:p w14:paraId="12707A10" w14:textId="418D36F4" w:rsidR="0082261A" w:rsidRPr="00EF601C" w:rsidRDefault="00D47312" w:rsidP="0082261A">
      <w:pPr>
        <w:autoSpaceDE w:val="0"/>
        <w:autoSpaceDN w:val="0"/>
        <w:adjustRightInd w:val="0"/>
        <w:spacing w:line="360" w:lineRule="auto"/>
        <w:jc w:val="both"/>
        <w:rPr>
          <w:rFonts w:cs="Arial"/>
          <w:color w:val="000000"/>
          <w:lang w:val="en-GB" w:eastAsia="zh-CN"/>
        </w:rPr>
      </w:pPr>
      <w:r w:rsidRPr="00EF601C">
        <w:rPr>
          <w:rFonts w:cs="Arial"/>
          <w:color w:val="000000"/>
          <w:lang w:val="en-GB" w:eastAsia="zh-CN"/>
        </w:rPr>
        <w:t>All</w:t>
      </w:r>
      <w:r w:rsidR="0082261A" w:rsidRPr="00EF601C">
        <w:rPr>
          <w:rFonts w:cs="Arial"/>
          <w:color w:val="000000"/>
          <w:lang w:val="en-GB" w:eastAsia="zh-CN"/>
        </w:rPr>
        <w:t xml:space="preserve"> 365FarmNet users have been informed that the platform will remain available for</w:t>
      </w:r>
      <w:r w:rsidR="00DE7D45" w:rsidRPr="00EF601C">
        <w:rPr>
          <w:rFonts w:cs="Arial"/>
          <w:color w:val="000000"/>
          <w:lang w:val="en-GB" w:eastAsia="zh-CN"/>
        </w:rPr>
        <w:t xml:space="preserve"> a full year </w:t>
      </w:r>
      <w:r w:rsidR="0006326A" w:rsidRPr="00EF601C">
        <w:rPr>
          <w:rFonts w:cs="Arial"/>
          <w:color w:val="000000"/>
          <w:lang w:val="en-GB" w:eastAsia="zh-CN"/>
        </w:rPr>
        <w:t xml:space="preserve">– </w:t>
      </w:r>
      <w:r w:rsidR="0082261A" w:rsidRPr="00EF601C">
        <w:rPr>
          <w:rFonts w:cs="Arial"/>
          <w:color w:val="000000"/>
          <w:lang w:val="en-GB" w:eastAsia="zh-CN"/>
        </w:rPr>
        <w:t>until the end of November 2026</w:t>
      </w:r>
      <w:r w:rsidR="00230E10" w:rsidRPr="00EF601C">
        <w:rPr>
          <w:rFonts w:cs="Arial"/>
          <w:color w:val="000000"/>
          <w:lang w:val="en-GB" w:eastAsia="zh-CN"/>
        </w:rPr>
        <w:t>.</w:t>
      </w:r>
      <w:r w:rsidR="0082261A" w:rsidRPr="00EF601C">
        <w:rPr>
          <w:rFonts w:cs="Arial"/>
          <w:color w:val="000000"/>
          <w:lang w:val="en-GB" w:eastAsia="zh-CN"/>
        </w:rPr>
        <w:t xml:space="preserve"> Many customers have already switched to CLAAS connect in recent </w:t>
      </w:r>
      <w:r w:rsidR="00230E10" w:rsidRPr="00EF601C">
        <w:rPr>
          <w:rFonts w:cs="Arial"/>
          <w:color w:val="000000"/>
          <w:lang w:val="en-GB" w:eastAsia="zh-CN"/>
        </w:rPr>
        <w:t xml:space="preserve">months. At </w:t>
      </w:r>
      <w:proofErr w:type="spellStart"/>
      <w:r w:rsidR="0082261A" w:rsidRPr="00EF601C">
        <w:rPr>
          <w:rFonts w:cs="Arial"/>
          <w:color w:val="000000"/>
          <w:lang w:val="en-GB" w:eastAsia="zh-CN"/>
        </w:rPr>
        <w:t>Agritechnica</w:t>
      </w:r>
      <w:proofErr w:type="spellEnd"/>
      <w:r w:rsidR="0082261A" w:rsidRPr="00EF601C">
        <w:rPr>
          <w:rFonts w:cs="Arial"/>
          <w:color w:val="000000"/>
          <w:lang w:val="en-GB" w:eastAsia="zh-CN"/>
        </w:rPr>
        <w:t xml:space="preserve">, </w:t>
      </w:r>
      <w:r w:rsidR="00230E10" w:rsidRPr="00EF601C">
        <w:rPr>
          <w:rFonts w:cs="Arial"/>
          <w:color w:val="000000"/>
          <w:lang w:val="en-GB" w:eastAsia="zh-CN"/>
        </w:rPr>
        <w:t>several hundred</w:t>
      </w:r>
      <w:r w:rsidR="0082261A" w:rsidRPr="00EF601C">
        <w:rPr>
          <w:rFonts w:cs="Arial"/>
          <w:color w:val="000000"/>
          <w:lang w:val="en-GB" w:eastAsia="zh-CN"/>
        </w:rPr>
        <w:t xml:space="preserve"> 365FarmNet customers </w:t>
      </w:r>
      <w:r w:rsidR="00230E10" w:rsidRPr="00EF601C">
        <w:rPr>
          <w:rFonts w:cs="Arial"/>
          <w:color w:val="000000"/>
          <w:lang w:val="en-GB" w:eastAsia="zh-CN"/>
        </w:rPr>
        <w:t xml:space="preserve">also sought advice on switching options at a specially set up counter </w:t>
      </w:r>
      <w:r w:rsidR="0082261A" w:rsidRPr="00EF601C">
        <w:rPr>
          <w:rFonts w:cs="Arial"/>
          <w:color w:val="000000"/>
          <w:lang w:val="en-GB" w:eastAsia="zh-CN"/>
        </w:rPr>
        <w:t>in the CLAAS connect area of the exhibition stand</w:t>
      </w:r>
      <w:r w:rsidR="00230E10" w:rsidRPr="00EF601C">
        <w:rPr>
          <w:rFonts w:cs="Arial"/>
          <w:color w:val="000000"/>
          <w:lang w:val="en-GB" w:eastAsia="zh-CN"/>
        </w:rPr>
        <w:t>.</w:t>
      </w:r>
    </w:p>
    <w:p w14:paraId="01D6C8DD" w14:textId="77777777" w:rsidR="00451459" w:rsidRPr="00EF601C" w:rsidRDefault="00451459" w:rsidP="0082261A">
      <w:pPr>
        <w:autoSpaceDE w:val="0"/>
        <w:autoSpaceDN w:val="0"/>
        <w:adjustRightInd w:val="0"/>
        <w:spacing w:line="360" w:lineRule="auto"/>
        <w:jc w:val="both"/>
        <w:rPr>
          <w:rFonts w:cs="Arial"/>
          <w:color w:val="000000"/>
          <w:lang w:val="en-GB" w:eastAsia="zh-CN"/>
        </w:rPr>
      </w:pPr>
    </w:p>
    <w:p w14:paraId="0A4A4C1B" w14:textId="77777777" w:rsidR="00696026" w:rsidRPr="00EF601C" w:rsidRDefault="00696026" w:rsidP="00696026">
      <w:pPr>
        <w:autoSpaceDE w:val="0"/>
        <w:autoSpaceDN w:val="0"/>
        <w:adjustRightInd w:val="0"/>
        <w:spacing w:line="360" w:lineRule="auto"/>
        <w:rPr>
          <w:rFonts w:cs="Arial"/>
          <w:b/>
          <w:i/>
          <w:color w:val="000000"/>
          <w:lang w:val="en-GB" w:eastAsia="zh-CN"/>
        </w:rPr>
      </w:pPr>
      <w:r w:rsidRPr="00EF601C">
        <w:rPr>
          <w:rFonts w:cs="Arial"/>
          <w:b/>
          <w:i/>
          <w:color w:val="000000"/>
          <w:lang w:val="en-GB" w:eastAsia="zh-CN"/>
        </w:rPr>
        <w:t>High-resolution images for print and web can be downloaded here:</w:t>
      </w:r>
    </w:p>
    <w:p w14:paraId="66D68F52" w14:textId="55559118" w:rsidR="00AA3DD2" w:rsidRPr="00EF601C" w:rsidRDefault="00696026" w:rsidP="00DE3DD8">
      <w:pPr>
        <w:spacing w:line="360" w:lineRule="auto"/>
        <w:rPr>
          <w:rFonts w:cs="Arial"/>
          <w:bCs/>
          <w:lang w:val="en-GB"/>
        </w:rPr>
      </w:pPr>
      <w:hyperlink r:id="rId8" w:history="1">
        <w:r w:rsidRPr="00EF601C">
          <w:rPr>
            <w:rStyle w:val="Collegamentoipertestuale"/>
            <w:rFonts w:cs="Arial"/>
            <w:bCs/>
            <w:lang w:val="en-GB"/>
          </w:rPr>
          <w:t>https://dam.claas.com/pinaccess/pinaccess.do?pinCode=58K89goobuV7</w:t>
        </w:r>
      </w:hyperlink>
    </w:p>
    <w:p w14:paraId="0945F938" w14:textId="77777777" w:rsidR="00696026" w:rsidRPr="00EF601C" w:rsidRDefault="00696026" w:rsidP="00DE3DD8">
      <w:pPr>
        <w:spacing w:line="360" w:lineRule="auto"/>
        <w:rPr>
          <w:rFonts w:cs="Arial"/>
          <w:b/>
          <w:lang w:val="en-GB"/>
        </w:rPr>
      </w:pPr>
    </w:p>
    <w:p w14:paraId="1528844F" w14:textId="77777777" w:rsidR="00B556BB" w:rsidRPr="00EF601C" w:rsidRDefault="00B556BB" w:rsidP="00B556BB">
      <w:pPr>
        <w:spacing w:line="360" w:lineRule="auto"/>
        <w:rPr>
          <w:rFonts w:cs="Arial"/>
          <w:b/>
          <w:lang w:val="en-GB"/>
        </w:rPr>
      </w:pPr>
      <w:r w:rsidRPr="00EF601C">
        <w:rPr>
          <w:rFonts w:cs="Arial"/>
          <w:b/>
          <w:lang w:val="en-GB"/>
        </w:rPr>
        <w:t>About CLAAS</w:t>
      </w:r>
    </w:p>
    <w:p w14:paraId="4E68921B" w14:textId="3F5C271A" w:rsidR="00B556BB" w:rsidRPr="00EF601C" w:rsidRDefault="00B556BB" w:rsidP="00B556BB">
      <w:pPr>
        <w:spacing w:line="360" w:lineRule="auto"/>
        <w:jc w:val="both"/>
        <w:rPr>
          <w:lang w:val="en-GB"/>
        </w:rPr>
      </w:pPr>
      <w:r w:rsidRPr="00EF601C">
        <w:rPr>
          <w:rFonts w:cs="Arial"/>
          <w:lang w:val="en-GB"/>
        </w:rPr>
        <w:t xml:space="preserve">Founded in 1913, the family-owned company CLAAS (www.claas.com) is one of the world's leading manufacturers of agricultural machinery. Headquartered in </w:t>
      </w:r>
      <w:proofErr w:type="spellStart"/>
      <w:r w:rsidRPr="00EF601C">
        <w:rPr>
          <w:rFonts w:cs="Arial"/>
          <w:lang w:val="en-GB"/>
        </w:rPr>
        <w:t>Harsewinkel</w:t>
      </w:r>
      <w:proofErr w:type="spellEnd"/>
      <w:r w:rsidRPr="00EF601C">
        <w:rPr>
          <w:rFonts w:cs="Arial"/>
          <w:lang w:val="en-GB"/>
        </w:rPr>
        <w:t>, Westphalia, the company is the global market leader in forage harvesters. CLAAS also holds the European market leadership in another core segment, combine harvesters. CLAAS also ranks among the world's top agricultural technology companies in the fields of tractors, agricultural balers and grassland harvesting machinery. Its product range also includes state-of-the-art agricultural information technology. CLAAS employs 12,000 people worldwide and achieved a turnover of 5 billion euros in the 2024 financial year.</w:t>
      </w:r>
    </w:p>
    <w:p w14:paraId="7B9AC1F1" w14:textId="77777777" w:rsidR="009646CA" w:rsidRPr="00EF601C" w:rsidRDefault="009646CA" w:rsidP="00BC344E">
      <w:pPr>
        <w:spacing w:line="360" w:lineRule="auto"/>
        <w:rPr>
          <w:lang w:val="en-GB"/>
        </w:rPr>
      </w:pPr>
    </w:p>
    <w:sectPr w:rsidR="009646CA" w:rsidRPr="00EF601C">
      <w:headerReference w:type="default" r:id="rId9"/>
      <w:footerReference w:type="default" r:id="rId10"/>
      <w:headerReference w:type="first" r:id="rId11"/>
      <w:footerReference w:type="first" r:id="rId12"/>
      <w:pgSz w:w="11906" w:h="16838"/>
      <w:pgMar w:top="1797" w:right="1418" w:bottom="1134" w:left="1418" w:header="851" w:footer="56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1E2031" w14:textId="77777777" w:rsidR="00A02762" w:rsidRDefault="00A02762">
      <w:r>
        <w:separator/>
      </w:r>
    </w:p>
  </w:endnote>
  <w:endnote w:type="continuationSeparator" w:id="0">
    <w:p w14:paraId="21E90AB2" w14:textId="77777777" w:rsidR="00A02762" w:rsidRDefault="00A02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
    <w:panose1 w:val="020B0604020202030204"/>
    <w:charset w:val="00"/>
    <w:family w:val="auto"/>
    <w:pitch w:val="variable"/>
    <w:sig w:usb0="E00002FF" w:usb1="5000785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F5A2C" w14:textId="77777777" w:rsidR="009646CA" w:rsidRDefault="00F0667F">
    <w:pPr>
      <w:pStyle w:val="Pidipagina"/>
    </w:pPr>
    <w:r>
      <w:rPr>
        <w:noProof/>
      </w:rPr>
      <mc:AlternateContent>
        <mc:Choice Requires="wps">
          <w:drawing>
            <wp:anchor distT="0" distB="0" distL="114300" distR="114300" simplePos="0" relativeHeight="251658240" behindDoc="0" locked="0" layoutInCell="1" allowOverlap="1" wp14:anchorId="59106B69" wp14:editId="65F5731C">
              <wp:simplePos x="0" y="0"/>
              <wp:positionH relativeFrom="column">
                <wp:posOffset>-80645</wp:posOffset>
              </wp:positionH>
              <wp:positionV relativeFrom="paragraph">
                <wp:posOffset>76200</wp:posOffset>
              </wp:positionV>
              <wp:extent cx="6515100" cy="9144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CDC9A4" w14:textId="77777777" w:rsidR="009646CA" w:rsidRDefault="009646CA">
                          <w:pPr>
                            <w:rPr>
                              <w:rFonts w:cs="Arial"/>
                              <w:sz w:val="12"/>
                              <w:lang w:val="fr-FR"/>
                            </w:rPr>
                          </w:pPr>
                        </w:p>
                        <w:p w14:paraId="21BD7C76" w14:textId="77777777" w:rsidR="009646CA" w:rsidRDefault="009646CA">
                          <w:pPr>
                            <w:rPr>
                              <w:rFonts w:cs="Arial"/>
                              <w:sz w:val="12"/>
                              <w:lang w:val="fr-FR"/>
                            </w:rPr>
                          </w:pPr>
                        </w:p>
                        <w:p w14:paraId="7D5C7349" w14:textId="77777777" w:rsidR="009646CA" w:rsidRDefault="009646CA">
                          <w:r>
                            <w:rPr>
                              <w:rFonts w:cs="Arial"/>
                              <w:color w:val="808080"/>
                              <w:sz w:val="28"/>
                              <w:lang w:val="fr-FR"/>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106B69" id="_x0000_t202" coordsize="21600,21600" o:spt="202" path="m,l,21600r21600,l21600,xe">
              <v:stroke joinstyle="miter"/>
              <v:path gradientshapeok="t" o:connecttype="rect"/>
            </v:shapetype>
            <v:shape id="Text Box 2" o:spid="_x0000_s1026" type="#_x0000_t202" style="position:absolute;margin-left:-6.35pt;margin-top:6pt;width:513pt;height:1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" stroked="f">
              <v:textbox>
                <w:txbxContent>
                  <w:p w14:paraId="70CDC9A4" w14:textId="77777777" w:rsidR="009646CA" w:rsidRDefault="009646CA">
                    <w:pPr>
                      <w:rPr>
                        <w:rFonts w:cs="Arial"/>
                        <w:sz w:val="12"/>
                        <w:lang w:val="fr-FR"/>
                      </w:rPr>
                    </w:pPr>
                  </w:p>
                  <w:p w14:paraId="21BD7C76" w14:textId="77777777" w:rsidR="009646CA" w:rsidRDefault="009646CA">
                    <w:pPr>
                      <w:rPr>
                        <w:rFonts w:cs="Arial"/>
                        <w:sz w:val="12"/>
                        <w:lang w:val="fr-FR"/>
                      </w:rPr>
                    </w:pPr>
                  </w:p>
                  <w:p w14:paraId="7D5C7349" w14:textId="77777777" w:rsidR="009646CA" w:rsidRDefault="009646CA">
                    <w:r>
                      <w:rPr>
                        <w:rFonts w:cs="Arial"/>
                        <w:color w:val="808080"/>
                        <w:sz w:val="28"/>
                        <w:lang w:val="fr-FR"/>
                      </w:rPr>
                      <w:t xml:space="preserve">                                                                                                               </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4E566" w14:textId="77777777" w:rsidR="009646CA" w:rsidRDefault="009646CA">
    <w:pPr>
      <w:pStyle w:val="Titolo1"/>
    </w:pPr>
  </w:p>
  <w:p w14:paraId="7CD187F7" w14:textId="77777777" w:rsidR="009646CA" w:rsidRDefault="009646CA">
    <w:pPr>
      <w:pStyle w:val="Titolo1"/>
    </w:pPr>
  </w:p>
  <w:p w14:paraId="0D5A1023" w14:textId="77777777" w:rsidR="009646CA" w:rsidRPr="00EF601C" w:rsidRDefault="009646CA" w:rsidP="00E566CD">
    <w:pPr>
      <w:pStyle w:val="Titolo1"/>
      <w:rPr>
        <w:b w:val="0"/>
        <w:sz w:val="16"/>
        <w:szCs w:val="16"/>
        <w:lang w:val="en-GB"/>
      </w:rPr>
    </w:pPr>
    <w:r w:rsidRPr="00EF601C">
      <w:rPr>
        <w:b w:val="0"/>
        <w:sz w:val="16"/>
        <w:szCs w:val="16"/>
        <w:lang w:val="en-GB"/>
      </w:rPr>
      <w:t>CLAAS Group, Corporate Communications</w:t>
    </w:r>
  </w:p>
  <w:p w14:paraId="5329B680" w14:textId="77777777" w:rsidR="00E566CD" w:rsidRPr="00EF601C" w:rsidRDefault="0004669E">
    <w:pPr>
      <w:rPr>
        <w:rFonts w:cs="Arial"/>
        <w:sz w:val="16"/>
        <w:szCs w:val="16"/>
        <w:lang w:val="en-GB"/>
      </w:rPr>
    </w:pPr>
    <w:proofErr w:type="spellStart"/>
    <w:r w:rsidRPr="00EF601C">
      <w:rPr>
        <w:rFonts w:cs="Arial"/>
        <w:sz w:val="16"/>
        <w:szCs w:val="16"/>
        <w:lang w:val="en-GB"/>
      </w:rPr>
      <w:t>Mühlenwinkel</w:t>
    </w:r>
    <w:proofErr w:type="spellEnd"/>
    <w:r w:rsidRPr="00EF601C">
      <w:rPr>
        <w:rFonts w:cs="Arial"/>
        <w:sz w:val="16"/>
        <w:szCs w:val="16"/>
        <w:lang w:val="en-GB"/>
      </w:rPr>
      <w:t xml:space="preserve"> 1, 33428 </w:t>
    </w:r>
    <w:proofErr w:type="spellStart"/>
    <w:r w:rsidR="00E566CD" w:rsidRPr="00EF601C">
      <w:rPr>
        <w:rFonts w:cs="Arial"/>
        <w:sz w:val="16"/>
        <w:szCs w:val="16"/>
        <w:lang w:val="en-GB"/>
      </w:rPr>
      <w:t>Harsewinkel</w:t>
    </w:r>
    <w:proofErr w:type="spellEnd"/>
  </w:p>
  <w:p w14:paraId="024B37A7" w14:textId="77777777" w:rsidR="009646CA" w:rsidRPr="00EF601C" w:rsidRDefault="00F0667F">
    <w:pPr>
      <w:rPr>
        <w:rFonts w:cs="Arial"/>
        <w:sz w:val="16"/>
        <w:szCs w:val="16"/>
        <w:lang w:val="en-GB"/>
      </w:rPr>
    </w:pPr>
    <w:r>
      <w:rPr>
        <w:rFonts w:cs="Arial"/>
        <w:noProof/>
        <w:sz w:val="16"/>
        <w:szCs w:val="16"/>
      </w:rPr>
      <mc:AlternateContent>
        <mc:Choice Requires="wps">
          <w:drawing>
            <wp:anchor distT="0" distB="0" distL="114300" distR="114300" simplePos="0" relativeHeight="251658242" behindDoc="0" locked="0" layoutInCell="1" allowOverlap="1" wp14:anchorId="009D8F75" wp14:editId="37952C35">
              <wp:simplePos x="0" y="0"/>
              <wp:positionH relativeFrom="column">
                <wp:posOffset>4871720</wp:posOffset>
              </wp:positionH>
              <wp:positionV relativeFrom="paragraph">
                <wp:posOffset>66675</wp:posOffset>
              </wp:positionV>
              <wp:extent cx="1266825" cy="276225"/>
              <wp:effectExtent l="0"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276225"/>
                      </a:xfrm>
                      <a:prstGeom prst="rect">
                        <a:avLst/>
                      </a:prstGeom>
                      <a:solidFill>
                        <a:srgbClr val="FFFFFF"/>
                      </a:solidFill>
                      <a:ln w="9525">
                        <a:solidFill>
                          <a:srgbClr val="FFFFFF"/>
                        </a:solidFill>
                        <a:miter lim="800000"/>
                        <a:headEnd/>
                        <a:tailEnd/>
                      </a:ln>
                    </wps:spPr>
                    <wps:txbx>
                      <w:txbxContent>
                        <w:p w14:paraId="7AAD74C0" w14:textId="77777777" w:rsidR="000C39AB" w:rsidRDefault="000C39AB" w:rsidP="000C39AB">
                          <w:pPr>
                            <w:jc w:val="righ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9D8F75" id="_x0000_t202" coordsize="21600,21600" o:spt="202" path="m,l,21600r21600,l21600,xe">
              <v:stroke joinstyle="miter"/>
              <v:path gradientshapeok="t" o:connecttype="rect"/>
            </v:shapetype>
            <v:shape id="Text Box 5" o:spid="_x0000_s1027" type="#_x0000_t202" style="position:absolute;margin-left:383.6pt;margin-top:5.25pt;width:99.75pt;height:21.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" strokecolor="white">
              <v:textbox>
                <w:txbxContent>
                  <w:p w14:paraId="7AAD74C0" w14:textId="77777777" w:rsidR="000C39AB" w:rsidRDefault="000C39AB" w:rsidP="000C39AB">
                    <w:pPr>
                      <w:jc w:val="right"/>
                    </w:pPr>
                  </w:p>
                </w:txbxContent>
              </v:textbox>
            </v:shape>
          </w:pict>
        </mc:Fallback>
      </mc:AlternateContent>
    </w:r>
    <w:r w:rsidR="009646CA" w:rsidRPr="00EF601C">
      <w:rPr>
        <w:rFonts w:cs="Arial"/>
        <w:sz w:val="16"/>
        <w:szCs w:val="16"/>
        <w:lang w:val="en-GB"/>
      </w:rPr>
      <w:t>Telephone: +49 5247 12-1743, Fax: +49 5247 12-1751</w:t>
    </w:r>
  </w:p>
  <w:p w14:paraId="1AA2AB68" w14:textId="77777777" w:rsidR="009646CA" w:rsidRPr="00EF601C" w:rsidRDefault="009646CA">
    <w:pPr>
      <w:rPr>
        <w:rFonts w:cs="Arial"/>
        <w:sz w:val="16"/>
        <w:szCs w:val="16"/>
        <w:lang w:val="en-GB"/>
      </w:rPr>
    </w:pPr>
    <w:r w:rsidRPr="00EF601C">
      <w:rPr>
        <w:rFonts w:cs="Arial"/>
        <w:sz w:val="16"/>
        <w:szCs w:val="16"/>
        <w:lang w:val="en-GB"/>
      </w:rPr>
      <w:t xml:space="preserve">Email: </w:t>
    </w:r>
    <w:hyperlink r:id="rId1" w:history="1">
      <w:r w:rsidRPr="00EF601C">
        <w:rPr>
          <w:rStyle w:val="Collegamentoipertestuale"/>
          <w:rFonts w:cs="Arial"/>
          <w:color w:val="auto"/>
          <w:sz w:val="16"/>
          <w:szCs w:val="16"/>
          <w:u w:val="none"/>
          <w:lang w:val="en-GB"/>
        </w:rPr>
        <w:t>pr@claas.com</w:t>
      </w:r>
    </w:hyperlink>
    <w:r w:rsidR="00E566CD" w:rsidRPr="00EF601C">
      <w:rPr>
        <w:rFonts w:cs="Arial"/>
        <w:sz w:val="16"/>
        <w:szCs w:val="16"/>
        <w:lang w:val="en-G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73CF9A" w14:textId="77777777" w:rsidR="00A02762" w:rsidRDefault="00A02762">
      <w:r>
        <w:separator/>
      </w:r>
    </w:p>
  </w:footnote>
  <w:footnote w:type="continuationSeparator" w:id="0">
    <w:p w14:paraId="7B6C92A5" w14:textId="77777777" w:rsidR="00A02762" w:rsidRDefault="00A027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E7A4B" w14:textId="77777777" w:rsidR="009646CA" w:rsidRDefault="009646CA">
    <w:pPr>
      <w:pStyle w:val="Intestazione"/>
      <w:rPr>
        <w:b/>
        <w:sz w:val="24"/>
      </w:rPr>
    </w:pPr>
  </w:p>
  <w:p w14:paraId="285651DC" w14:textId="77777777" w:rsidR="009646CA" w:rsidRDefault="009646CA">
    <w:pPr>
      <w:pStyle w:val="Intestazione"/>
      <w:rPr>
        <w:b/>
      </w:rPr>
    </w:pPr>
  </w:p>
  <w:p w14:paraId="128F2AC2" w14:textId="77777777" w:rsidR="009646CA" w:rsidRDefault="009646CA">
    <w:pPr>
      <w:pStyle w:val="Intestazione"/>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66161" w14:textId="77777777" w:rsidR="009646CA" w:rsidRDefault="009646CA">
    <w:pPr>
      <w:pStyle w:val="Intestazione"/>
      <w:rPr>
        <w:b/>
        <w:sz w:val="24"/>
      </w:rPr>
    </w:pPr>
  </w:p>
  <w:p w14:paraId="66F27B83" w14:textId="77777777" w:rsidR="009646CA" w:rsidRDefault="00F0667F">
    <w:pPr>
      <w:pStyle w:val="Intestazione"/>
      <w:rPr>
        <w:b/>
        <w:sz w:val="24"/>
      </w:rPr>
    </w:pPr>
    <w:r>
      <w:rPr>
        <w:noProof/>
      </w:rPr>
      <w:drawing>
        <wp:anchor distT="0" distB="0" distL="114300" distR="114300" simplePos="0" relativeHeight="251658241" behindDoc="1" locked="0" layoutInCell="1" allowOverlap="1" wp14:anchorId="144DDC74" wp14:editId="0A0F1B78">
          <wp:simplePos x="0" y="0"/>
          <wp:positionH relativeFrom="column">
            <wp:posOffset>4251960</wp:posOffset>
          </wp:positionH>
          <wp:positionV relativeFrom="paragraph">
            <wp:posOffset>55880</wp:posOffset>
          </wp:positionV>
          <wp:extent cx="2162175" cy="361950"/>
          <wp:effectExtent l="0" t="0" r="0" b="0"/>
          <wp:wrapTight wrapText="bothSides">
            <wp:wrapPolygon edited="0">
              <wp:start x="0" y="0"/>
              <wp:lineTo x="0" y="20463"/>
              <wp:lineTo x="21505" y="20463"/>
              <wp:lineTo x="21505" y="0"/>
              <wp:lineTo x="0" y="0"/>
            </wp:wrapPolygon>
          </wp:wrapTight>
          <wp:docPr id="4" name="Bild 4" descr="132679_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32679_Offi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2175" cy="361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79300C" w14:textId="58AA6D7C" w:rsidR="009646CA" w:rsidRPr="00D51DBF" w:rsidRDefault="00EF601C" w:rsidP="000C39AB">
    <w:pPr>
      <w:pStyle w:val="Intestazione"/>
      <w:tabs>
        <w:tab w:val="clear" w:pos="4536"/>
        <w:tab w:val="clear" w:pos="9072"/>
        <w:tab w:val="right" w:pos="9070"/>
      </w:tabs>
    </w:pPr>
    <w:r>
      <w:rPr>
        <w:sz w:val="24"/>
      </w:rPr>
      <w:t>Pr</w:t>
    </w:r>
    <w:r w:rsidR="009646CA" w:rsidRPr="00D51DBF">
      <w:rPr>
        <w:sz w:val="24"/>
      </w:rPr>
      <w:t xml:space="preserve">ess </w:t>
    </w:r>
    <w:proofErr w:type="spellStart"/>
    <w:r>
      <w:rPr>
        <w:sz w:val="24"/>
      </w:rPr>
      <w:t>information</w:t>
    </w:r>
    <w:proofErr w:type="spellEnd"/>
    <w:r w:rsidR="000C39AB">
      <w:rPr>
        <w:sz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D3E48"/>
    <w:multiLevelType w:val="hybridMultilevel"/>
    <w:tmpl w:val="DC66D218"/>
    <w:lvl w:ilvl="0" w:tplc="F2CAC15E">
      <w:start w:val="560"/>
      <w:numFmt w:val="bullet"/>
      <w:lvlText w:val="-"/>
      <w:lvlJc w:val="left"/>
      <w:pPr>
        <w:ind w:left="420" w:hanging="360"/>
      </w:pPr>
      <w:rPr>
        <w:rFonts w:ascii="Helv" w:eastAsia="Times New Roman" w:hAnsi="Helv" w:cs="Helv" w:hint="default"/>
      </w:rPr>
    </w:lvl>
    <w:lvl w:ilvl="1" w:tplc="04070003" w:tentative="1">
      <w:start w:val="1"/>
      <w:numFmt w:val="bullet"/>
      <w:lvlText w:val="o"/>
      <w:lvlJc w:val="left"/>
      <w:pPr>
        <w:ind w:left="1140" w:hanging="360"/>
      </w:pPr>
      <w:rPr>
        <w:rFonts w:ascii="Courier New" w:hAnsi="Courier New" w:cs="Courier New" w:hint="default"/>
      </w:rPr>
    </w:lvl>
    <w:lvl w:ilvl="2" w:tplc="04070005" w:tentative="1">
      <w:start w:val="1"/>
      <w:numFmt w:val="bullet"/>
      <w:lvlText w:val=""/>
      <w:lvlJc w:val="left"/>
      <w:pPr>
        <w:ind w:left="1860" w:hanging="360"/>
      </w:pPr>
      <w:rPr>
        <w:rFonts w:ascii="Wingdings" w:hAnsi="Wingdings" w:hint="default"/>
      </w:rPr>
    </w:lvl>
    <w:lvl w:ilvl="3" w:tplc="04070001" w:tentative="1">
      <w:start w:val="1"/>
      <w:numFmt w:val="bullet"/>
      <w:lvlText w:val=""/>
      <w:lvlJc w:val="left"/>
      <w:pPr>
        <w:ind w:left="2580" w:hanging="360"/>
      </w:pPr>
      <w:rPr>
        <w:rFonts w:ascii="Symbol" w:hAnsi="Symbol" w:hint="default"/>
      </w:rPr>
    </w:lvl>
    <w:lvl w:ilvl="4" w:tplc="04070003" w:tentative="1">
      <w:start w:val="1"/>
      <w:numFmt w:val="bullet"/>
      <w:lvlText w:val="o"/>
      <w:lvlJc w:val="left"/>
      <w:pPr>
        <w:ind w:left="3300" w:hanging="360"/>
      </w:pPr>
      <w:rPr>
        <w:rFonts w:ascii="Courier New" w:hAnsi="Courier New" w:cs="Courier New" w:hint="default"/>
      </w:rPr>
    </w:lvl>
    <w:lvl w:ilvl="5" w:tplc="04070005" w:tentative="1">
      <w:start w:val="1"/>
      <w:numFmt w:val="bullet"/>
      <w:lvlText w:val=""/>
      <w:lvlJc w:val="left"/>
      <w:pPr>
        <w:ind w:left="4020" w:hanging="360"/>
      </w:pPr>
      <w:rPr>
        <w:rFonts w:ascii="Wingdings" w:hAnsi="Wingdings" w:hint="default"/>
      </w:rPr>
    </w:lvl>
    <w:lvl w:ilvl="6" w:tplc="04070001" w:tentative="1">
      <w:start w:val="1"/>
      <w:numFmt w:val="bullet"/>
      <w:lvlText w:val=""/>
      <w:lvlJc w:val="left"/>
      <w:pPr>
        <w:ind w:left="4740" w:hanging="360"/>
      </w:pPr>
      <w:rPr>
        <w:rFonts w:ascii="Symbol" w:hAnsi="Symbol" w:hint="default"/>
      </w:rPr>
    </w:lvl>
    <w:lvl w:ilvl="7" w:tplc="04070003" w:tentative="1">
      <w:start w:val="1"/>
      <w:numFmt w:val="bullet"/>
      <w:lvlText w:val="o"/>
      <w:lvlJc w:val="left"/>
      <w:pPr>
        <w:ind w:left="5460" w:hanging="360"/>
      </w:pPr>
      <w:rPr>
        <w:rFonts w:ascii="Courier New" w:hAnsi="Courier New" w:cs="Courier New" w:hint="default"/>
      </w:rPr>
    </w:lvl>
    <w:lvl w:ilvl="8" w:tplc="04070005" w:tentative="1">
      <w:start w:val="1"/>
      <w:numFmt w:val="bullet"/>
      <w:lvlText w:val=""/>
      <w:lvlJc w:val="left"/>
      <w:pPr>
        <w:ind w:left="6180" w:hanging="360"/>
      </w:pPr>
      <w:rPr>
        <w:rFonts w:ascii="Wingdings" w:hAnsi="Wingdings" w:hint="default"/>
      </w:rPr>
    </w:lvl>
  </w:abstractNum>
  <w:abstractNum w:abstractNumId="1" w15:restartNumberingAfterBreak="0">
    <w:nsid w:val="3C001927"/>
    <w:multiLevelType w:val="hybridMultilevel"/>
    <w:tmpl w:val="2B42FD9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7E9096B"/>
    <w:multiLevelType w:val="hybridMultilevel"/>
    <w:tmpl w:val="DB142AD0"/>
    <w:lvl w:ilvl="0" w:tplc="AB288F8E">
      <w:numFmt w:val="bullet"/>
      <w:lvlText w:val="-"/>
      <w:lvlJc w:val="left"/>
      <w:pPr>
        <w:ind w:left="720" w:hanging="360"/>
      </w:pPr>
      <w:rPr>
        <w:rFonts w:ascii="Helv" w:eastAsia="Times New Roman" w:hAnsi="Helv" w:cs="Helv"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30F3E2A"/>
    <w:multiLevelType w:val="hybridMultilevel"/>
    <w:tmpl w:val="FFE4658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8684399"/>
    <w:multiLevelType w:val="hybridMultilevel"/>
    <w:tmpl w:val="4B4CF704"/>
    <w:lvl w:ilvl="0" w:tplc="771CC7F2">
      <w:start w:val="560"/>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61C224E3"/>
    <w:multiLevelType w:val="hybridMultilevel"/>
    <w:tmpl w:val="BCB87D3A"/>
    <w:lvl w:ilvl="0" w:tplc="2724000A">
      <w:numFmt w:val="bullet"/>
      <w:lvlText w:val="-"/>
      <w:lvlJc w:val="left"/>
      <w:pPr>
        <w:ind w:left="720" w:hanging="360"/>
      </w:pPr>
      <w:rPr>
        <w:rFonts w:ascii="Helv" w:eastAsia="Times New Roman" w:hAnsi="Helv" w:cs="Helv"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356540171">
    <w:abstractNumId w:val="1"/>
  </w:num>
  <w:num w:numId="2" w16cid:durableId="767775300">
    <w:abstractNumId w:val="3"/>
  </w:num>
  <w:num w:numId="3" w16cid:durableId="522936204">
    <w:abstractNumId w:val="0"/>
  </w:num>
  <w:num w:numId="4" w16cid:durableId="1396854030">
    <w:abstractNumId w:val="4"/>
  </w:num>
  <w:num w:numId="5" w16cid:durableId="714234122">
    <w:abstractNumId w:val="5"/>
  </w:num>
  <w:num w:numId="6" w16cid:durableId="7188204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6" w:nlCheck="1" w:checkStyle="0"/>
  <w:activeWritingStyle w:appName="MSWord" w:lang="fr-FR" w:vendorID="64" w:dllVersion="6" w:nlCheck="1" w:checkStyle="0"/>
  <w:activeWritingStyle w:appName="MSWord" w:lang="en-US" w:vendorID="64" w:dllVersion="6" w:nlCheck="1" w:checkStyle="1"/>
  <w:activeWritingStyle w:appName="MSWord" w:lang="de-DE" w:vendorID="64" w:dllVersion="0" w:nlCheck="1" w:checkStyle="0"/>
  <w:activeWritingStyle w:appName="MSWord" w:lang="fr-FR" w:vendorID="64" w:dllVersion="0" w:nlCheck="1" w:checkStyle="0"/>
  <w:activeWritingStyle w:appName="MSWord" w:lang="en-GB" w:vendorID="64" w:dllVersion="0" w:nlCheck="1" w:checkStyle="0"/>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o:colormru v:ext="edit" colors="#f8f8f8,white"/>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6CD"/>
    <w:rsid w:val="00006630"/>
    <w:rsid w:val="000077AC"/>
    <w:rsid w:val="0001380A"/>
    <w:rsid w:val="000178A4"/>
    <w:rsid w:val="0002497B"/>
    <w:rsid w:val="000313BC"/>
    <w:rsid w:val="00046639"/>
    <w:rsid w:val="0004669E"/>
    <w:rsid w:val="0005014C"/>
    <w:rsid w:val="00053B09"/>
    <w:rsid w:val="0006326A"/>
    <w:rsid w:val="0006762D"/>
    <w:rsid w:val="000752B1"/>
    <w:rsid w:val="000825FF"/>
    <w:rsid w:val="0008635B"/>
    <w:rsid w:val="000A6EC2"/>
    <w:rsid w:val="000B3747"/>
    <w:rsid w:val="000C2319"/>
    <w:rsid w:val="000C39AB"/>
    <w:rsid w:val="000D4C11"/>
    <w:rsid w:val="000D64A4"/>
    <w:rsid w:val="000D66C1"/>
    <w:rsid w:val="000D6B4C"/>
    <w:rsid w:val="000E21B0"/>
    <w:rsid w:val="000E38EB"/>
    <w:rsid w:val="000E499D"/>
    <w:rsid w:val="000E74C2"/>
    <w:rsid w:val="000F23C4"/>
    <w:rsid w:val="001007D9"/>
    <w:rsid w:val="00104A85"/>
    <w:rsid w:val="001105EA"/>
    <w:rsid w:val="0011639A"/>
    <w:rsid w:val="001166C7"/>
    <w:rsid w:val="00116823"/>
    <w:rsid w:val="001169C6"/>
    <w:rsid w:val="00124619"/>
    <w:rsid w:val="00133ED4"/>
    <w:rsid w:val="001342E9"/>
    <w:rsid w:val="00137A86"/>
    <w:rsid w:val="00150FA2"/>
    <w:rsid w:val="00156286"/>
    <w:rsid w:val="00177264"/>
    <w:rsid w:val="001823B8"/>
    <w:rsid w:val="00184BB5"/>
    <w:rsid w:val="001856AE"/>
    <w:rsid w:val="0018699E"/>
    <w:rsid w:val="001B2091"/>
    <w:rsid w:val="001B69F6"/>
    <w:rsid w:val="001C3A6D"/>
    <w:rsid w:val="001C7EA6"/>
    <w:rsid w:val="001D5399"/>
    <w:rsid w:val="001E15C5"/>
    <w:rsid w:val="001E1957"/>
    <w:rsid w:val="001F3E69"/>
    <w:rsid w:val="001F42B3"/>
    <w:rsid w:val="001F778E"/>
    <w:rsid w:val="0021301D"/>
    <w:rsid w:val="00213285"/>
    <w:rsid w:val="002153A9"/>
    <w:rsid w:val="002218EF"/>
    <w:rsid w:val="00230E10"/>
    <w:rsid w:val="0023177C"/>
    <w:rsid w:val="00232A3D"/>
    <w:rsid w:val="0023503A"/>
    <w:rsid w:val="00247DAE"/>
    <w:rsid w:val="00250910"/>
    <w:rsid w:val="002511DB"/>
    <w:rsid w:val="00252263"/>
    <w:rsid w:val="00252B2D"/>
    <w:rsid w:val="002537BE"/>
    <w:rsid w:val="0026010C"/>
    <w:rsid w:val="00260818"/>
    <w:rsid w:val="002611C1"/>
    <w:rsid w:val="0026218E"/>
    <w:rsid w:val="00263A58"/>
    <w:rsid w:val="00281C92"/>
    <w:rsid w:val="00281CD4"/>
    <w:rsid w:val="00283B22"/>
    <w:rsid w:val="00293F07"/>
    <w:rsid w:val="002976E0"/>
    <w:rsid w:val="002A3AAE"/>
    <w:rsid w:val="002A4132"/>
    <w:rsid w:val="002B0873"/>
    <w:rsid w:val="002B0DD6"/>
    <w:rsid w:val="002C2239"/>
    <w:rsid w:val="002C2CC8"/>
    <w:rsid w:val="002D1557"/>
    <w:rsid w:val="002D26D7"/>
    <w:rsid w:val="002D3148"/>
    <w:rsid w:val="002E0587"/>
    <w:rsid w:val="002E0768"/>
    <w:rsid w:val="002E0F53"/>
    <w:rsid w:val="002E14EE"/>
    <w:rsid w:val="002E2343"/>
    <w:rsid w:val="002F2D46"/>
    <w:rsid w:val="002F740C"/>
    <w:rsid w:val="003017BF"/>
    <w:rsid w:val="003036DD"/>
    <w:rsid w:val="003115CC"/>
    <w:rsid w:val="00320B27"/>
    <w:rsid w:val="00320F7F"/>
    <w:rsid w:val="003219A3"/>
    <w:rsid w:val="003278B4"/>
    <w:rsid w:val="00333003"/>
    <w:rsid w:val="003339EB"/>
    <w:rsid w:val="00334844"/>
    <w:rsid w:val="00352860"/>
    <w:rsid w:val="00355C9A"/>
    <w:rsid w:val="00372B51"/>
    <w:rsid w:val="00374C1E"/>
    <w:rsid w:val="0039081E"/>
    <w:rsid w:val="00392E02"/>
    <w:rsid w:val="003962CD"/>
    <w:rsid w:val="003B02D1"/>
    <w:rsid w:val="003B522F"/>
    <w:rsid w:val="003C171B"/>
    <w:rsid w:val="003C7094"/>
    <w:rsid w:val="003C7B90"/>
    <w:rsid w:val="003F7215"/>
    <w:rsid w:val="003F750C"/>
    <w:rsid w:val="00423E57"/>
    <w:rsid w:val="004253CC"/>
    <w:rsid w:val="00426E4D"/>
    <w:rsid w:val="00435584"/>
    <w:rsid w:val="00435CD0"/>
    <w:rsid w:val="004439A0"/>
    <w:rsid w:val="004448D7"/>
    <w:rsid w:val="00451459"/>
    <w:rsid w:val="00462A66"/>
    <w:rsid w:val="0046468F"/>
    <w:rsid w:val="00473348"/>
    <w:rsid w:val="004748E5"/>
    <w:rsid w:val="00477C5E"/>
    <w:rsid w:val="0049029D"/>
    <w:rsid w:val="00492F98"/>
    <w:rsid w:val="00497F0A"/>
    <w:rsid w:val="004A7171"/>
    <w:rsid w:val="004B089D"/>
    <w:rsid w:val="004C05A2"/>
    <w:rsid w:val="004C1397"/>
    <w:rsid w:val="004C37F4"/>
    <w:rsid w:val="004C5B15"/>
    <w:rsid w:val="004C7121"/>
    <w:rsid w:val="004D4B98"/>
    <w:rsid w:val="004E5DEE"/>
    <w:rsid w:val="004F6F04"/>
    <w:rsid w:val="004F7819"/>
    <w:rsid w:val="004F7DE2"/>
    <w:rsid w:val="00500736"/>
    <w:rsid w:val="00502CD3"/>
    <w:rsid w:val="00503640"/>
    <w:rsid w:val="0050445E"/>
    <w:rsid w:val="00524C85"/>
    <w:rsid w:val="0052721F"/>
    <w:rsid w:val="00531041"/>
    <w:rsid w:val="005330F2"/>
    <w:rsid w:val="005374C9"/>
    <w:rsid w:val="005416DB"/>
    <w:rsid w:val="005534B7"/>
    <w:rsid w:val="005555EA"/>
    <w:rsid w:val="00562F35"/>
    <w:rsid w:val="00564476"/>
    <w:rsid w:val="005720B3"/>
    <w:rsid w:val="00576AAA"/>
    <w:rsid w:val="005806B3"/>
    <w:rsid w:val="00587A46"/>
    <w:rsid w:val="00590908"/>
    <w:rsid w:val="0059785D"/>
    <w:rsid w:val="005A13E0"/>
    <w:rsid w:val="005A2CDA"/>
    <w:rsid w:val="005A53ED"/>
    <w:rsid w:val="005B24CD"/>
    <w:rsid w:val="005B31A6"/>
    <w:rsid w:val="005C212B"/>
    <w:rsid w:val="005D10B0"/>
    <w:rsid w:val="005D5FF9"/>
    <w:rsid w:val="005E0001"/>
    <w:rsid w:val="005E2FB8"/>
    <w:rsid w:val="005F09B2"/>
    <w:rsid w:val="006023F1"/>
    <w:rsid w:val="00602D51"/>
    <w:rsid w:val="00603A1E"/>
    <w:rsid w:val="006065D0"/>
    <w:rsid w:val="00606919"/>
    <w:rsid w:val="00612C85"/>
    <w:rsid w:val="00617A9E"/>
    <w:rsid w:val="00625C78"/>
    <w:rsid w:val="00626047"/>
    <w:rsid w:val="00634904"/>
    <w:rsid w:val="0064469F"/>
    <w:rsid w:val="00653C26"/>
    <w:rsid w:val="00663C53"/>
    <w:rsid w:val="0066460C"/>
    <w:rsid w:val="0066729C"/>
    <w:rsid w:val="00672A67"/>
    <w:rsid w:val="00683924"/>
    <w:rsid w:val="00690C7E"/>
    <w:rsid w:val="006917F0"/>
    <w:rsid w:val="00696026"/>
    <w:rsid w:val="006A12FD"/>
    <w:rsid w:val="006A5386"/>
    <w:rsid w:val="006B6843"/>
    <w:rsid w:val="006C54D1"/>
    <w:rsid w:val="006C6BC5"/>
    <w:rsid w:val="006D0FE4"/>
    <w:rsid w:val="006D2BCE"/>
    <w:rsid w:val="006D3685"/>
    <w:rsid w:val="006F1420"/>
    <w:rsid w:val="006F2AB5"/>
    <w:rsid w:val="006F3138"/>
    <w:rsid w:val="006F479D"/>
    <w:rsid w:val="00702BE2"/>
    <w:rsid w:val="00731FB3"/>
    <w:rsid w:val="0073523B"/>
    <w:rsid w:val="00735E66"/>
    <w:rsid w:val="00743857"/>
    <w:rsid w:val="007449D7"/>
    <w:rsid w:val="007461DB"/>
    <w:rsid w:val="00746E6E"/>
    <w:rsid w:val="00746F5C"/>
    <w:rsid w:val="007529AA"/>
    <w:rsid w:val="00755B60"/>
    <w:rsid w:val="00762849"/>
    <w:rsid w:val="00773302"/>
    <w:rsid w:val="007755F5"/>
    <w:rsid w:val="00785E5C"/>
    <w:rsid w:val="00793FA5"/>
    <w:rsid w:val="00794E6C"/>
    <w:rsid w:val="00797699"/>
    <w:rsid w:val="00797B22"/>
    <w:rsid w:val="007A3A2B"/>
    <w:rsid w:val="007A640A"/>
    <w:rsid w:val="007B4804"/>
    <w:rsid w:val="007B4A57"/>
    <w:rsid w:val="007C4A7F"/>
    <w:rsid w:val="007C4F46"/>
    <w:rsid w:val="007D7D23"/>
    <w:rsid w:val="007E17BB"/>
    <w:rsid w:val="007E251C"/>
    <w:rsid w:val="007E66B8"/>
    <w:rsid w:val="007E6CA6"/>
    <w:rsid w:val="007F00BA"/>
    <w:rsid w:val="007F1070"/>
    <w:rsid w:val="007F6763"/>
    <w:rsid w:val="00802536"/>
    <w:rsid w:val="008040ED"/>
    <w:rsid w:val="008049AB"/>
    <w:rsid w:val="00806024"/>
    <w:rsid w:val="0081795F"/>
    <w:rsid w:val="00821B3B"/>
    <w:rsid w:val="0082261A"/>
    <w:rsid w:val="00844EED"/>
    <w:rsid w:val="00846F50"/>
    <w:rsid w:val="0085092A"/>
    <w:rsid w:val="0086171E"/>
    <w:rsid w:val="00864CC9"/>
    <w:rsid w:val="00864CDD"/>
    <w:rsid w:val="008778C4"/>
    <w:rsid w:val="008955F3"/>
    <w:rsid w:val="008A0F89"/>
    <w:rsid w:val="008A4374"/>
    <w:rsid w:val="008A584A"/>
    <w:rsid w:val="008B09BD"/>
    <w:rsid w:val="008B3DF8"/>
    <w:rsid w:val="008B6FAA"/>
    <w:rsid w:val="008C1122"/>
    <w:rsid w:val="008C6407"/>
    <w:rsid w:val="008D5FE5"/>
    <w:rsid w:val="00901204"/>
    <w:rsid w:val="00912D1E"/>
    <w:rsid w:val="0091760E"/>
    <w:rsid w:val="00920AAE"/>
    <w:rsid w:val="00930A70"/>
    <w:rsid w:val="00942FF6"/>
    <w:rsid w:val="009440A8"/>
    <w:rsid w:val="009569AC"/>
    <w:rsid w:val="00962E8B"/>
    <w:rsid w:val="009646CA"/>
    <w:rsid w:val="00966807"/>
    <w:rsid w:val="00967065"/>
    <w:rsid w:val="009706C8"/>
    <w:rsid w:val="00976610"/>
    <w:rsid w:val="00981A44"/>
    <w:rsid w:val="00982B34"/>
    <w:rsid w:val="00994087"/>
    <w:rsid w:val="00995413"/>
    <w:rsid w:val="00996D34"/>
    <w:rsid w:val="00997134"/>
    <w:rsid w:val="009A0F07"/>
    <w:rsid w:val="009B09B3"/>
    <w:rsid w:val="009B0BFD"/>
    <w:rsid w:val="009B38FE"/>
    <w:rsid w:val="009C362C"/>
    <w:rsid w:val="009C5227"/>
    <w:rsid w:val="009D1664"/>
    <w:rsid w:val="009D26FE"/>
    <w:rsid w:val="009D2821"/>
    <w:rsid w:val="009D3681"/>
    <w:rsid w:val="009D4910"/>
    <w:rsid w:val="009E105D"/>
    <w:rsid w:val="009E38DA"/>
    <w:rsid w:val="009E3BB4"/>
    <w:rsid w:val="009E511B"/>
    <w:rsid w:val="009F298C"/>
    <w:rsid w:val="009F7184"/>
    <w:rsid w:val="009F739B"/>
    <w:rsid w:val="00A02762"/>
    <w:rsid w:val="00A07549"/>
    <w:rsid w:val="00A136F0"/>
    <w:rsid w:val="00A14C48"/>
    <w:rsid w:val="00A2043F"/>
    <w:rsid w:val="00A25ABF"/>
    <w:rsid w:val="00A30A84"/>
    <w:rsid w:val="00A42C45"/>
    <w:rsid w:val="00A60563"/>
    <w:rsid w:val="00A65A82"/>
    <w:rsid w:val="00A826F8"/>
    <w:rsid w:val="00A84843"/>
    <w:rsid w:val="00A952E4"/>
    <w:rsid w:val="00A95422"/>
    <w:rsid w:val="00A96333"/>
    <w:rsid w:val="00AA0440"/>
    <w:rsid w:val="00AA3DD2"/>
    <w:rsid w:val="00AB2422"/>
    <w:rsid w:val="00AC3E28"/>
    <w:rsid w:val="00AD4719"/>
    <w:rsid w:val="00AE1208"/>
    <w:rsid w:val="00AE2623"/>
    <w:rsid w:val="00AF0DEB"/>
    <w:rsid w:val="00AF5521"/>
    <w:rsid w:val="00B039FF"/>
    <w:rsid w:val="00B07277"/>
    <w:rsid w:val="00B351D7"/>
    <w:rsid w:val="00B4156F"/>
    <w:rsid w:val="00B44EA1"/>
    <w:rsid w:val="00B47E9A"/>
    <w:rsid w:val="00B54D9C"/>
    <w:rsid w:val="00B556BB"/>
    <w:rsid w:val="00B726DF"/>
    <w:rsid w:val="00B72BBC"/>
    <w:rsid w:val="00B9479E"/>
    <w:rsid w:val="00B95D91"/>
    <w:rsid w:val="00BA53C7"/>
    <w:rsid w:val="00BB1F7D"/>
    <w:rsid w:val="00BB765C"/>
    <w:rsid w:val="00BB7D1D"/>
    <w:rsid w:val="00BC096C"/>
    <w:rsid w:val="00BC344E"/>
    <w:rsid w:val="00BC5E18"/>
    <w:rsid w:val="00BD4738"/>
    <w:rsid w:val="00BD512B"/>
    <w:rsid w:val="00BD75A7"/>
    <w:rsid w:val="00BF1455"/>
    <w:rsid w:val="00BF23DA"/>
    <w:rsid w:val="00BF289C"/>
    <w:rsid w:val="00C13FA4"/>
    <w:rsid w:val="00C21142"/>
    <w:rsid w:val="00C25469"/>
    <w:rsid w:val="00C33672"/>
    <w:rsid w:val="00C37579"/>
    <w:rsid w:val="00C423C9"/>
    <w:rsid w:val="00C43AC5"/>
    <w:rsid w:val="00C64A43"/>
    <w:rsid w:val="00C71544"/>
    <w:rsid w:val="00C91FB7"/>
    <w:rsid w:val="00CA3F45"/>
    <w:rsid w:val="00CA5B89"/>
    <w:rsid w:val="00CA76BF"/>
    <w:rsid w:val="00CB41E5"/>
    <w:rsid w:val="00CC62B2"/>
    <w:rsid w:val="00CC6501"/>
    <w:rsid w:val="00CD015B"/>
    <w:rsid w:val="00CD0B87"/>
    <w:rsid w:val="00CD442F"/>
    <w:rsid w:val="00CD56EA"/>
    <w:rsid w:val="00CD7CB7"/>
    <w:rsid w:val="00CE166E"/>
    <w:rsid w:val="00CE5B34"/>
    <w:rsid w:val="00CE7418"/>
    <w:rsid w:val="00CF0F5F"/>
    <w:rsid w:val="00CF544A"/>
    <w:rsid w:val="00CF653A"/>
    <w:rsid w:val="00D01304"/>
    <w:rsid w:val="00D02851"/>
    <w:rsid w:val="00D03DAC"/>
    <w:rsid w:val="00D179A2"/>
    <w:rsid w:val="00D17C17"/>
    <w:rsid w:val="00D21B94"/>
    <w:rsid w:val="00D25E15"/>
    <w:rsid w:val="00D35CA1"/>
    <w:rsid w:val="00D47312"/>
    <w:rsid w:val="00D516CC"/>
    <w:rsid w:val="00D51DBF"/>
    <w:rsid w:val="00D604D6"/>
    <w:rsid w:val="00D700C7"/>
    <w:rsid w:val="00D86D69"/>
    <w:rsid w:val="00D92E76"/>
    <w:rsid w:val="00D930D5"/>
    <w:rsid w:val="00D932CD"/>
    <w:rsid w:val="00D97CF1"/>
    <w:rsid w:val="00DA09FD"/>
    <w:rsid w:val="00DB39E2"/>
    <w:rsid w:val="00DB649F"/>
    <w:rsid w:val="00DB6737"/>
    <w:rsid w:val="00DD3392"/>
    <w:rsid w:val="00DE1912"/>
    <w:rsid w:val="00DE3DD8"/>
    <w:rsid w:val="00DE7210"/>
    <w:rsid w:val="00DE7D45"/>
    <w:rsid w:val="00DF58C2"/>
    <w:rsid w:val="00DF6171"/>
    <w:rsid w:val="00E03A1E"/>
    <w:rsid w:val="00E135F9"/>
    <w:rsid w:val="00E14F61"/>
    <w:rsid w:val="00E152CF"/>
    <w:rsid w:val="00E228F4"/>
    <w:rsid w:val="00E4186A"/>
    <w:rsid w:val="00E4668B"/>
    <w:rsid w:val="00E566CD"/>
    <w:rsid w:val="00E642A1"/>
    <w:rsid w:val="00E86E71"/>
    <w:rsid w:val="00E93392"/>
    <w:rsid w:val="00E9731D"/>
    <w:rsid w:val="00EB41AE"/>
    <w:rsid w:val="00EB467C"/>
    <w:rsid w:val="00EC1BDB"/>
    <w:rsid w:val="00EC21BA"/>
    <w:rsid w:val="00EC7044"/>
    <w:rsid w:val="00ED3485"/>
    <w:rsid w:val="00EE482E"/>
    <w:rsid w:val="00EF601C"/>
    <w:rsid w:val="00EF6DA9"/>
    <w:rsid w:val="00F00A00"/>
    <w:rsid w:val="00F0201A"/>
    <w:rsid w:val="00F025AE"/>
    <w:rsid w:val="00F04D9A"/>
    <w:rsid w:val="00F0667F"/>
    <w:rsid w:val="00F12559"/>
    <w:rsid w:val="00F214A0"/>
    <w:rsid w:val="00F249C2"/>
    <w:rsid w:val="00F25917"/>
    <w:rsid w:val="00F2772B"/>
    <w:rsid w:val="00F31BC8"/>
    <w:rsid w:val="00F37793"/>
    <w:rsid w:val="00F37F89"/>
    <w:rsid w:val="00F42BE3"/>
    <w:rsid w:val="00F44C53"/>
    <w:rsid w:val="00F46919"/>
    <w:rsid w:val="00F47312"/>
    <w:rsid w:val="00F62394"/>
    <w:rsid w:val="00F66A66"/>
    <w:rsid w:val="00F80B2F"/>
    <w:rsid w:val="00F91D7E"/>
    <w:rsid w:val="00FA53D0"/>
    <w:rsid w:val="00FA555B"/>
    <w:rsid w:val="00FC1903"/>
    <w:rsid w:val="00FF03BA"/>
    <w:rsid w:val="00FF280E"/>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8f8f8,white"/>
    </o:shapedefaults>
    <o:shapelayout v:ext="edit">
      <o:idmap v:ext="edit" data="2"/>
    </o:shapelayout>
  </w:shapeDefaults>
  <w:decimalSymbol w:val=","/>
  <w:listSeparator w:val=";"/>
  <w14:docId w14:val="0F228CB0"/>
  <w15:chartTrackingRefBased/>
  <w15:docId w15:val="{E48EA9E1-7A21-4B97-BA39-0A27D31F1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Arial" w:hAnsi="Arial"/>
    </w:rPr>
  </w:style>
  <w:style w:type="paragraph" w:styleId="Titolo1">
    <w:name w:val="heading 1"/>
    <w:basedOn w:val="Normale"/>
    <w:next w:val="Normale"/>
    <w:qFormat/>
    <w:pPr>
      <w:keepNext/>
      <w:outlineLvl w:val="0"/>
    </w:pPr>
    <w:rPr>
      <w:b/>
      <w:sz w:val="12"/>
    </w:rPr>
  </w:style>
  <w:style w:type="paragraph" w:styleId="Titolo2">
    <w:name w:val="heading 2"/>
    <w:basedOn w:val="Normale"/>
    <w:next w:val="Normale"/>
    <w:qFormat/>
    <w:pPr>
      <w:keepNext/>
      <w:framePr w:hSpace="141" w:wrap="around" w:vAnchor="text" w:hAnchor="margin" w:y="220"/>
      <w:ind w:left="31" w:right="-78"/>
      <w:suppressOverlap/>
      <w:outlineLvl w:val="1"/>
    </w:pPr>
    <w:rPr>
      <w:rFonts w:cs="Arial"/>
      <w:b/>
      <w:sz w:val="12"/>
      <w:szCs w:val="24"/>
    </w:rPr>
  </w:style>
  <w:style w:type="paragraph" w:styleId="Titolo3">
    <w:name w:val="heading 3"/>
    <w:basedOn w:val="Normale"/>
    <w:next w:val="Normale"/>
    <w:link w:val="Titolo3Carattere"/>
    <w:uiPriority w:val="9"/>
    <w:semiHidden/>
    <w:unhideWhenUsed/>
    <w:qFormat/>
    <w:rsid w:val="0059785D"/>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semiHidden/>
    <w:pPr>
      <w:tabs>
        <w:tab w:val="center" w:pos="4536"/>
        <w:tab w:val="right" w:pos="9072"/>
      </w:tabs>
    </w:pPr>
  </w:style>
  <w:style w:type="paragraph" w:styleId="Pidipagina">
    <w:name w:val="footer"/>
    <w:basedOn w:val="Normale"/>
    <w:semiHidden/>
    <w:pPr>
      <w:tabs>
        <w:tab w:val="center" w:pos="4536"/>
        <w:tab w:val="right" w:pos="9072"/>
      </w:tabs>
    </w:pPr>
  </w:style>
  <w:style w:type="character" w:styleId="Collegamentoipertestuale">
    <w:name w:val="Hyperlink"/>
    <w:semiHidden/>
    <w:rPr>
      <w:color w:val="0000FF"/>
      <w:u w:val="single"/>
    </w:rPr>
  </w:style>
  <w:style w:type="paragraph" w:styleId="Testofumetto">
    <w:name w:val="Balloon Text"/>
    <w:basedOn w:val="Normale"/>
    <w:link w:val="TestofumettoCarattere"/>
    <w:uiPriority w:val="99"/>
    <w:semiHidden/>
    <w:unhideWhenUsed/>
    <w:rsid w:val="000C39AB"/>
    <w:rPr>
      <w:rFonts w:ascii="Segoe UI" w:hAnsi="Segoe UI" w:cs="Segoe UI"/>
      <w:sz w:val="18"/>
      <w:szCs w:val="18"/>
    </w:rPr>
  </w:style>
  <w:style w:type="character" w:customStyle="1" w:styleId="TestofumettoCarattere">
    <w:name w:val="Testo fumetto Carattere"/>
    <w:link w:val="Testofumetto"/>
    <w:uiPriority w:val="99"/>
    <w:semiHidden/>
    <w:rsid w:val="000C39AB"/>
    <w:rPr>
      <w:rFonts w:ascii="Segoe UI" w:hAnsi="Segoe UI" w:cs="Segoe UI"/>
      <w:sz w:val="18"/>
      <w:szCs w:val="18"/>
    </w:rPr>
  </w:style>
  <w:style w:type="paragraph" w:styleId="Paragrafoelenco">
    <w:name w:val="List Paragraph"/>
    <w:basedOn w:val="Normale"/>
    <w:uiPriority w:val="34"/>
    <w:qFormat/>
    <w:rsid w:val="00BF1455"/>
    <w:pPr>
      <w:ind w:left="720"/>
      <w:contextualSpacing/>
    </w:pPr>
  </w:style>
  <w:style w:type="paragraph" w:styleId="Didascalia">
    <w:name w:val="caption"/>
    <w:basedOn w:val="Normale"/>
    <w:next w:val="Normale"/>
    <w:uiPriority w:val="35"/>
    <w:unhideWhenUsed/>
    <w:qFormat/>
    <w:rsid w:val="00247DAE"/>
    <w:pPr>
      <w:spacing w:after="200"/>
    </w:pPr>
    <w:rPr>
      <w:i/>
      <w:iCs/>
      <w:color w:val="44546A" w:themeColor="text2"/>
      <w:sz w:val="18"/>
      <w:szCs w:val="18"/>
    </w:rPr>
  </w:style>
  <w:style w:type="character" w:styleId="Rimandocommento">
    <w:name w:val="annotation reference"/>
    <w:basedOn w:val="Carpredefinitoparagrafo"/>
    <w:uiPriority w:val="99"/>
    <w:semiHidden/>
    <w:unhideWhenUsed/>
    <w:rsid w:val="0073523B"/>
    <w:rPr>
      <w:sz w:val="16"/>
      <w:szCs w:val="16"/>
    </w:rPr>
  </w:style>
  <w:style w:type="paragraph" w:styleId="Testocommento">
    <w:name w:val="annotation text"/>
    <w:basedOn w:val="Normale"/>
    <w:link w:val="TestocommentoCarattere"/>
    <w:uiPriority w:val="99"/>
    <w:unhideWhenUsed/>
    <w:rsid w:val="0073523B"/>
  </w:style>
  <w:style w:type="character" w:customStyle="1" w:styleId="TestocommentoCarattere">
    <w:name w:val="Testo commento Carattere"/>
    <w:basedOn w:val="Carpredefinitoparagrafo"/>
    <w:link w:val="Testocommento"/>
    <w:uiPriority w:val="99"/>
    <w:rsid w:val="0073523B"/>
    <w:rPr>
      <w:rFonts w:ascii="Arial" w:hAnsi="Arial"/>
    </w:rPr>
  </w:style>
  <w:style w:type="table" w:styleId="Grigliatabella">
    <w:name w:val="Table Grid"/>
    <w:basedOn w:val="Tabellanormale"/>
    <w:uiPriority w:val="39"/>
    <w:rsid w:val="00FF03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unhideWhenUsed/>
    <w:rsid w:val="009440A8"/>
    <w:pPr>
      <w:spacing w:before="100" w:beforeAutospacing="1" w:after="100" w:afterAutospacing="1"/>
    </w:pPr>
    <w:rPr>
      <w:rFonts w:ascii="Times New Roman" w:hAnsi="Times New Roman"/>
      <w:sz w:val="24"/>
      <w:szCs w:val="24"/>
    </w:rPr>
  </w:style>
  <w:style w:type="character" w:customStyle="1" w:styleId="Titolo3Carattere">
    <w:name w:val="Titolo 3 Carattere"/>
    <w:basedOn w:val="Carpredefinitoparagrafo"/>
    <w:link w:val="Titolo3"/>
    <w:uiPriority w:val="9"/>
    <w:semiHidden/>
    <w:rsid w:val="0059785D"/>
    <w:rPr>
      <w:rFonts w:asciiTheme="majorHAnsi" w:eastAsiaTheme="majorEastAsia" w:hAnsiTheme="majorHAnsi" w:cstheme="majorBidi"/>
      <w:color w:val="1F4D78" w:themeColor="accent1" w:themeShade="7F"/>
      <w:sz w:val="24"/>
      <w:szCs w:val="24"/>
    </w:rPr>
  </w:style>
  <w:style w:type="character" w:styleId="Enfasigrassetto">
    <w:name w:val="Strong"/>
    <w:basedOn w:val="Carpredefinitoparagrafo"/>
    <w:uiPriority w:val="22"/>
    <w:qFormat/>
    <w:rsid w:val="0059785D"/>
    <w:rPr>
      <w:b/>
      <w:bCs/>
    </w:rPr>
  </w:style>
  <w:style w:type="character" w:styleId="Collegamentovisitato">
    <w:name w:val="FollowedHyperlink"/>
    <w:basedOn w:val="Carpredefinitoparagrafo"/>
    <w:uiPriority w:val="99"/>
    <w:semiHidden/>
    <w:unhideWhenUsed/>
    <w:rsid w:val="00920AAE"/>
    <w:rPr>
      <w:color w:val="954F72" w:themeColor="followedHyperlink"/>
      <w:u w:val="single"/>
    </w:rPr>
  </w:style>
  <w:style w:type="character" w:styleId="Menzionenonrisolta">
    <w:name w:val="Unresolved Mention"/>
    <w:basedOn w:val="Carpredefinitoparagrafo"/>
    <w:uiPriority w:val="99"/>
    <w:semiHidden/>
    <w:unhideWhenUsed/>
    <w:rsid w:val="004253CC"/>
    <w:rPr>
      <w:color w:val="605E5C"/>
      <w:shd w:val="clear" w:color="auto" w:fill="E1DFDD"/>
    </w:rPr>
  </w:style>
  <w:style w:type="paragraph" w:customStyle="1" w:styleId="CLAASFlietext">
    <w:name w:val="CLAAS Fließtext"/>
    <w:basedOn w:val="Normale"/>
    <w:link w:val="CLAASFlietextZchn"/>
    <w:qFormat/>
    <w:rsid w:val="0082261A"/>
    <w:pPr>
      <w:spacing w:line="280" w:lineRule="exact"/>
    </w:pPr>
    <w:rPr>
      <w:rFonts w:eastAsiaTheme="minorHAnsi" w:cs="Arial"/>
      <w:kern w:val="2"/>
      <w:sz w:val="22"/>
      <w:szCs w:val="24"/>
      <w:lang w:eastAsia="en-US"/>
      <w14:ligatures w14:val="standardContextual"/>
    </w:rPr>
  </w:style>
  <w:style w:type="character" w:customStyle="1" w:styleId="CLAASFlietextZchn">
    <w:name w:val="CLAAS Fließtext Zchn"/>
    <w:basedOn w:val="Carpredefinitoparagrafo"/>
    <w:link w:val="CLAASFlietext"/>
    <w:rsid w:val="0082261A"/>
    <w:rPr>
      <w:rFonts w:ascii="Arial" w:eastAsiaTheme="minorHAnsi" w:hAnsi="Arial" w:cs="Arial"/>
      <w:kern w:val="2"/>
      <w:sz w:val="22"/>
      <w:szCs w:val="24"/>
      <w:lang w:eastAsia="en-US"/>
      <w14:ligatures w14:val="standardContextual"/>
    </w:rPr>
  </w:style>
  <w:style w:type="paragraph" w:styleId="Soggettocommento">
    <w:name w:val="annotation subject"/>
    <w:basedOn w:val="Testocommento"/>
    <w:next w:val="Testocommento"/>
    <w:link w:val="SoggettocommentoCarattere"/>
    <w:uiPriority w:val="99"/>
    <w:semiHidden/>
    <w:unhideWhenUsed/>
    <w:rsid w:val="00B9479E"/>
    <w:rPr>
      <w:b/>
      <w:bCs/>
    </w:rPr>
  </w:style>
  <w:style w:type="character" w:customStyle="1" w:styleId="SoggettocommentoCarattere">
    <w:name w:val="Soggetto commento Carattere"/>
    <w:basedOn w:val="TestocommentoCarattere"/>
    <w:link w:val="Soggettocommento"/>
    <w:uiPriority w:val="99"/>
    <w:semiHidden/>
    <w:rsid w:val="00B9479E"/>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8810195">
      <w:bodyDiv w:val="1"/>
      <w:marLeft w:val="0"/>
      <w:marRight w:val="0"/>
      <w:marTop w:val="0"/>
      <w:marBottom w:val="0"/>
      <w:divBdr>
        <w:top w:val="none" w:sz="0" w:space="0" w:color="auto"/>
        <w:left w:val="none" w:sz="0" w:space="0" w:color="auto"/>
        <w:bottom w:val="none" w:sz="0" w:space="0" w:color="auto"/>
        <w:right w:val="none" w:sz="0" w:space="0" w:color="auto"/>
      </w:divBdr>
      <w:divsChild>
        <w:div w:id="2112967427">
          <w:marLeft w:val="0"/>
          <w:marRight w:val="0"/>
          <w:marTop w:val="0"/>
          <w:marBottom w:val="0"/>
          <w:divBdr>
            <w:top w:val="none" w:sz="0" w:space="0" w:color="auto"/>
            <w:left w:val="none" w:sz="0" w:space="0" w:color="auto"/>
            <w:bottom w:val="none" w:sz="0" w:space="0" w:color="auto"/>
            <w:right w:val="none" w:sz="0" w:space="0" w:color="auto"/>
          </w:divBdr>
          <w:divsChild>
            <w:div w:id="194650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159711">
      <w:bodyDiv w:val="1"/>
      <w:marLeft w:val="0"/>
      <w:marRight w:val="0"/>
      <w:marTop w:val="0"/>
      <w:marBottom w:val="0"/>
      <w:divBdr>
        <w:top w:val="none" w:sz="0" w:space="0" w:color="auto"/>
        <w:left w:val="none" w:sz="0" w:space="0" w:color="auto"/>
        <w:bottom w:val="none" w:sz="0" w:space="0" w:color="auto"/>
        <w:right w:val="none" w:sz="0" w:space="0" w:color="auto"/>
      </w:divBdr>
    </w:div>
    <w:div w:id="958991278">
      <w:bodyDiv w:val="1"/>
      <w:marLeft w:val="0"/>
      <w:marRight w:val="0"/>
      <w:marTop w:val="0"/>
      <w:marBottom w:val="0"/>
      <w:divBdr>
        <w:top w:val="none" w:sz="0" w:space="0" w:color="auto"/>
        <w:left w:val="none" w:sz="0" w:space="0" w:color="auto"/>
        <w:bottom w:val="none" w:sz="0" w:space="0" w:color="auto"/>
        <w:right w:val="none" w:sz="0" w:space="0" w:color="auto"/>
      </w:divBdr>
    </w:div>
    <w:div w:id="1432357700">
      <w:bodyDiv w:val="1"/>
      <w:marLeft w:val="0"/>
      <w:marRight w:val="0"/>
      <w:marTop w:val="0"/>
      <w:marBottom w:val="0"/>
      <w:divBdr>
        <w:top w:val="none" w:sz="0" w:space="0" w:color="auto"/>
        <w:left w:val="none" w:sz="0" w:space="0" w:color="auto"/>
        <w:bottom w:val="none" w:sz="0" w:space="0" w:color="auto"/>
        <w:right w:val="none" w:sz="0" w:space="0" w:color="auto"/>
      </w:divBdr>
      <w:divsChild>
        <w:div w:id="1433745240">
          <w:marLeft w:val="0"/>
          <w:marRight w:val="0"/>
          <w:marTop w:val="0"/>
          <w:marBottom w:val="0"/>
          <w:divBdr>
            <w:top w:val="single" w:sz="2" w:space="0" w:color="E5E7EB"/>
            <w:left w:val="single" w:sz="2" w:space="0" w:color="E5E7EB"/>
            <w:bottom w:val="single" w:sz="2" w:space="0" w:color="E5E7EB"/>
            <w:right w:val="single" w:sz="2" w:space="0" w:color="E5E7EB"/>
          </w:divBdr>
          <w:divsChild>
            <w:div w:id="2136485239">
              <w:marLeft w:val="0"/>
              <w:marRight w:val="0"/>
              <w:marTop w:val="0"/>
              <w:marBottom w:val="0"/>
              <w:divBdr>
                <w:top w:val="single" w:sz="2" w:space="0" w:color="E5E7EB"/>
                <w:left w:val="single" w:sz="2" w:space="0" w:color="E5E7EB"/>
                <w:bottom w:val="single" w:sz="2" w:space="0" w:color="E5E7EB"/>
                <w:right w:val="single" w:sz="2" w:space="0" w:color="E5E7EB"/>
              </w:divBdr>
              <w:divsChild>
                <w:div w:id="93019659">
                  <w:marLeft w:val="0"/>
                  <w:marRight w:val="0"/>
                  <w:marTop w:val="0"/>
                  <w:marBottom w:val="0"/>
                  <w:divBdr>
                    <w:top w:val="single" w:sz="2" w:space="0" w:color="E5E7EB"/>
                    <w:left w:val="single" w:sz="2" w:space="0" w:color="E5E7EB"/>
                    <w:bottom w:val="single" w:sz="2" w:space="0" w:color="E5E7EB"/>
                    <w:right w:val="single" w:sz="2" w:space="0" w:color="E5E7EB"/>
                  </w:divBdr>
                  <w:divsChild>
                    <w:div w:id="80963759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078046523">
      <w:bodyDiv w:val="1"/>
      <w:marLeft w:val="0"/>
      <w:marRight w:val="0"/>
      <w:marTop w:val="0"/>
      <w:marBottom w:val="0"/>
      <w:divBdr>
        <w:top w:val="none" w:sz="0" w:space="0" w:color="auto"/>
        <w:left w:val="none" w:sz="0" w:space="0" w:color="auto"/>
        <w:bottom w:val="none" w:sz="0" w:space="0" w:color="auto"/>
        <w:right w:val="none" w:sz="0" w:space="0" w:color="auto"/>
      </w:divBdr>
    </w:div>
    <w:div w:id="2087337590">
      <w:bodyDiv w:val="1"/>
      <w:marLeft w:val="0"/>
      <w:marRight w:val="0"/>
      <w:marTop w:val="0"/>
      <w:marBottom w:val="0"/>
      <w:divBdr>
        <w:top w:val="none" w:sz="0" w:space="0" w:color="auto"/>
        <w:left w:val="none" w:sz="0" w:space="0" w:color="auto"/>
        <w:bottom w:val="none" w:sz="0" w:space="0" w:color="auto"/>
        <w:right w:val="none" w:sz="0" w:space="0" w:color="auto"/>
      </w:divBdr>
      <w:divsChild>
        <w:div w:id="1996253301">
          <w:marLeft w:val="0"/>
          <w:marRight w:val="0"/>
          <w:marTop w:val="0"/>
          <w:marBottom w:val="0"/>
          <w:divBdr>
            <w:top w:val="single" w:sz="2" w:space="0" w:color="E5E7EB"/>
            <w:left w:val="single" w:sz="2" w:space="0" w:color="E5E7EB"/>
            <w:bottom w:val="single" w:sz="2" w:space="0" w:color="E5E7EB"/>
            <w:right w:val="single" w:sz="2" w:space="0" w:color="E5E7EB"/>
          </w:divBdr>
          <w:divsChild>
            <w:div w:id="737822254">
              <w:marLeft w:val="0"/>
              <w:marRight w:val="0"/>
              <w:marTop w:val="0"/>
              <w:marBottom w:val="0"/>
              <w:divBdr>
                <w:top w:val="single" w:sz="2" w:space="0" w:color="E5E7EB"/>
                <w:left w:val="single" w:sz="2" w:space="0" w:color="E5E7EB"/>
                <w:bottom w:val="single" w:sz="2" w:space="0" w:color="E5E7EB"/>
                <w:right w:val="single" w:sz="2" w:space="0" w:color="E5E7EB"/>
              </w:divBdr>
              <w:divsChild>
                <w:div w:id="314918404">
                  <w:marLeft w:val="0"/>
                  <w:marRight w:val="0"/>
                  <w:marTop w:val="0"/>
                  <w:marBottom w:val="0"/>
                  <w:divBdr>
                    <w:top w:val="single" w:sz="2" w:space="0" w:color="E5E7EB"/>
                    <w:left w:val="single" w:sz="2" w:space="0" w:color="E5E7EB"/>
                    <w:bottom w:val="single" w:sz="2" w:space="0" w:color="E5E7EB"/>
                    <w:right w:val="single" w:sz="2" w:space="0" w:color="E5E7EB"/>
                  </w:divBdr>
                  <w:divsChild>
                    <w:div w:id="40877414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130270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m.claas.com/pinaccess/pinaccess.do?pinCode=58K89goobuV7"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pr@claas.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bf5575b-938e-4f24-bfe2-2403ecb70ba6}" enabled="0" method="" siteId="{0bf5575b-938e-4f24-bfe2-2403ecb70ba6}"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943</Words>
  <Characters>5380</Characters>
  <Application>Microsoft Office Word</Application>
  <DocSecurity>0</DocSecurity>
  <Lines>44</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CLAAS Harsewinkel</Company>
  <LinksUpToDate>false</LinksUpToDate>
  <CharactersWithSpaces>6311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Peitzm2</dc:creator>
  <cp:keywords>, docId:D07FE57A943453E5EA774D3387A62108</cp:keywords>
  <dc:description/>
  <cp:lastModifiedBy>Patrizia Menicucci</cp:lastModifiedBy>
  <cp:revision>2</cp:revision>
  <cp:lastPrinted>2016-11-17T00:01:00Z</cp:lastPrinted>
  <dcterms:created xsi:type="dcterms:W3CDTF">2025-12-01T08:43:00Z</dcterms:created>
  <dcterms:modified xsi:type="dcterms:W3CDTF">2025-12-01T08:43:00Z</dcterms:modified>
</cp:coreProperties>
</file>