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23" w:rsidRDefault="008A7023" w:rsidP="000D1D67">
      <w:pPr>
        <w:pStyle w:val="Titolo"/>
        <w:spacing w:after="120"/>
        <w:ind w:right="1848"/>
        <w:jc w:val="both"/>
        <w:rPr>
          <w:szCs w:val="28"/>
        </w:rPr>
      </w:pPr>
    </w:p>
    <w:p w:rsidR="00C63EC9" w:rsidRPr="00806B8C" w:rsidRDefault="003A2C28" w:rsidP="002D11E1">
      <w:pPr>
        <w:pStyle w:val="Titolo"/>
        <w:spacing w:after="240"/>
        <w:ind w:right="1699"/>
        <w:jc w:val="both"/>
        <w:rPr>
          <w:szCs w:val="28"/>
          <w:lang w:val="en-US"/>
        </w:rPr>
      </w:pPr>
      <w:r w:rsidRPr="003A2C28">
        <w:rPr>
          <w:szCs w:val="28"/>
          <w:lang w:val="en-US"/>
        </w:rPr>
        <w:t>Efficient tramline planning</w:t>
      </w:r>
    </w:p>
    <w:p w:rsidR="000D1D67" w:rsidRPr="00806B8C" w:rsidRDefault="003A2C28" w:rsidP="002D11E1">
      <w:pPr>
        <w:pStyle w:val="Titolo"/>
        <w:spacing w:after="240"/>
        <w:ind w:right="1699"/>
        <w:jc w:val="both"/>
        <w:rPr>
          <w:sz w:val="24"/>
          <w:lang w:val="en-US"/>
        </w:rPr>
      </w:pPr>
      <w:r w:rsidRPr="003A2C28">
        <w:rPr>
          <w:sz w:val="24"/>
          <w:lang w:val="en-US"/>
        </w:rPr>
        <w:t>LEMKEN offers an online configurator for the Azurit 9 seed drill</w:t>
      </w:r>
    </w:p>
    <w:p w:rsidR="003A2C28" w:rsidRPr="003A2C28" w:rsidRDefault="003A2C28" w:rsidP="003A2C28">
      <w:pPr>
        <w:pStyle w:val="Titolo"/>
        <w:spacing w:after="240" w:line="360" w:lineRule="auto"/>
        <w:ind w:right="1699"/>
        <w:jc w:val="both"/>
        <w:rPr>
          <w:b w:val="0"/>
          <w:sz w:val="22"/>
          <w:szCs w:val="22"/>
          <w:lang w:val="en-US"/>
        </w:rPr>
      </w:pPr>
      <w:r w:rsidRPr="003A2C28">
        <w:rPr>
          <w:b w:val="0"/>
          <w:sz w:val="22"/>
          <w:szCs w:val="22"/>
          <w:lang w:val="en-US"/>
        </w:rPr>
        <w:t xml:space="preserve">The Azurit 9 precision seed drill allows tramlines to be created with very flexible spacings and rhythms thanks to its DeltaRow concept. And the LEMKEN tramline configurator is now available to support convenient planning. </w:t>
      </w:r>
    </w:p>
    <w:p w:rsidR="003A2C28" w:rsidRPr="003A2C28" w:rsidRDefault="003A2C28" w:rsidP="003A2C28">
      <w:pPr>
        <w:pStyle w:val="Titolo"/>
        <w:spacing w:after="240" w:line="360" w:lineRule="auto"/>
        <w:ind w:right="1699"/>
        <w:jc w:val="both"/>
        <w:rPr>
          <w:b w:val="0"/>
          <w:sz w:val="22"/>
          <w:szCs w:val="22"/>
          <w:lang w:val="en-US"/>
        </w:rPr>
      </w:pPr>
      <w:r w:rsidRPr="003A2C28">
        <w:rPr>
          <w:b w:val="0"/>
          <w:sz w:val="22"/>
          <w:szCs w:val="22"/>
          <w:lang w:val="en-US"/>
        </w:rPr>
        <w:t xml:space="preserve">The configurator assists farmers in calculating tramlines, as it determines how many rows need to be switched off where. The Azurit, unlike conventional precision seed drills, uses the unique DeltaRow method, in which each seed row consists of two staggered sub-rows 12.5 centimetres apart. If one of the twin rows is deactivated, the distance between rows increases from 62.5 to 75 centimetres. At the same time, double the amount of seeds is placed in the other twin row, so that the number of grains per square metre remains the same. If the operator deactivates another twin row in the tramline on the other side of the track, the tramline width is increased to 87.5 centimetres. This distance allows farmers to work with wide tyres that protect the soil. </w:t>
      </w:r>
    </w:p>
    <w:p w:rsidR="003A2C28" w:rsidRPr="003A2C28" w:rsidRDefault="003A2C28" w:rsidP="003A2C28">
      <w:pPr>
        <w:pStyle w:val="Titolo"/>
        <w:spacing w:after="240" w:line="360" w:lineRule="auto"/>
        <w:ind w:right="1699"/>
        <w:jc w:val="both"/>
        <w:rPr>
          <w:b w:val="0"/>
          <w:sz w:val="22"/>
          <w:szCs w:val="22"/>
          <w:lang w:val="en-US"/>
        </w:rPr>
      </w:pPr>
      <w:r w:rsidRPr="003A2C28">
        <w:rPr>
          <w:b w:val="0"/>
          <w:sz w:val="22"/>
          <w:szCs w:val="22"/>
          <w:lang w:val="en-US"/>
        </w:rPr>
        <w:t>All this is easily planned with the tramline configurator, which only needs the implement working width, the track width and the distance of plants to the tyre edge to be entered. The benefits for farmers are obvious: All tracks are placed correctly, there is less risk of driving into tramlines incorrectly during crop care measures, crop and quality losses caused by passes are minimised, and ultimately the overall area output is increased.</w:t>
      </w:r>
    </w:p>
    <w:p w:rsidR="000D1D67" w:rsidRPr="00587AE8" w:rsidRDefault="003A2C28" w:rsidP="003A2C28">
      <w:pPr>
        <w:pStyle w:val="Titolo"/>
        <w:spacing w:after="240" w:line="360" w:lineRule="auto"/>
        <w:ind w:right="1699"/>
        <w:jc w:val="both"/>
        <w:rPr>
          <w:b w:val="0"/>
          <w:sz w:val="22"/>
          <w:szCs w:val="22"/>
          <w:lang w:val="en-US"/>
        </w:rPr>
      </w:pPr>
      <w:r w:rsidRPr="003A2C28">
        <w:rPr>
          <w:b w:val="0"/>
          <w:sz w:val="22"/>
          <w:szCs w:val="22"/>
          <w:lang w:val="en-US"/>
        </w:rPr>
        <w:t>The tramline configurators for the Azurit 9 and the seed drills of the Solitair 25 series are available for use with any terminals, free of charge, at tramline.lemken.com.</w:t>
      </w:r>
    </w:p>
    <w:p w:rsidR="00C63EC9" w:rsidRPr="00587AE8" w:rsidRDefault="00C63EC9" w:rsidP="002D11E1">
      <w:pPr>
        <w:pStyle w:val="Titolo"/>
        <w:spacing w:after="240" w:line="360" w:lineRule="auto"/>
        <w:ind w:right="1699"/>
        <w:jc w:val="both"/>
        <w:rPr>
          <w:lang w:val="en-US"/>
        </w:rPr>
      </w:pPr>
      <w:r w:rsidRPr="00587AE8">
        <w:rPr>
          <w:lang w:val="en-US"/>
        </w:rPr>
        <w:t xml:space="preserve">*** </w:t>
      </w:r>
    </w:p>
    <w:p w:rsidR="00C63EC9" w:rsidRPr="00587AE8" w:rsidRDefault="00620E9A" w:rsidP="002D11E1">
      <w:pPr>
        <w:pStyle w:val="Corpodeltesto2"/>
        <w:tabs>
          <w:tab w:val="right" w:pos="7380"/>
        </w:tabs>
        <w:spacing w:line="240" w:lineRule="auto"/>
        <w:ind w:right="1699"/>
        <w:rPr>
          <w:rFonts w:cs="Arial"/>
          <w:sz w:val="20"/>
          <w:szCs w:val="20"/>
          <w:lang w:val="en-US"/>
        </w:rPr>
      </w:pPr>
      <w:r w:rsidRPr="005E1EE0">
        <w:rPr>
          <w:rFonts w:cs="Arial"/>
          <w:b/>
          <w:bCs/>
          <w:sz w:val="20"/>
          <w:szCs w:val="20"/>
          <w:lang w:val="en-US"/>
        </w:rPr>
        <w:t>About LEMKEN</w:t>
      </w:r>
      <w:r w:rsidR="005E1EE0">
        <w:rPr>
          <w:rFonts w:cs="Arial"/>
          <w:b/>
          <w:bCs/>
          <w:sz w:val="20"/>
          <w:szCs w:val="20"/>
          <w:lang w:val="en-US"/>
        </w:rPr>
        <w:t>:</w:t>
      </w:r>
      <w:r w:rsidRPr="00620E9A">
        <w:rPr>
          <w:rFonts w:cs="Arial"/>
          <w:sz w:val="20"/>
          <w:szCs w:val="20"/>
          <w:lang w:val="en-US"/>
        </w:rPr>
        <w:t xml:space="preserve"> LEMKEN enjoys a worldwide reputation as a visionary, sustainabl</w:t>
      </w:r>
      <w:r w:rsidR="00C83233">
        <w:rPr>
          <w:rFonts w:cs="Arial"/>
          <w:sz w:val="20"/>
          <w:szCs w:val="20"/>
          <w:lang w:val="en-US"/>
        </w:rPr>
        <w:t>y operating</w:t>
      </w:r>
      <w:r w:rsidRPr="00620E9A">
        <w:rPr>
          <w:rFonts w:cs="Arial"/>
          <w:sz w:val="20"/>
          <w:szCs w:val="20"/>
          <w:lang w:val="en-US"/>
        </w:rPr>
        <w:t xml:space="preserve"> company that makes an important contribution to profitable agriculture. A medium-sized </w:t>
      </w:r>
      <w:r>
        <w:rPr>
          <w:rFonts w:cs="Arial"/>
          <w:sz w:val="20"/>
          <w:szCs w:val="20"/>
          <w:lang w:val="en-US"/>
        </w:rPr>
        <w:t xml:space="preserve">German </w:t>
      </w:r>
      <w:r w:rsidR="00C83233">
        <w:rPr>
          <w:rFonts w:cs="Arial"/>
          <w:sz w:val="20"/>
          <w:szCs w:val="20"/>
          <w:lang w:val="en-US"/>
        </w:rPr>
        <w:t xml:space="preserve">family </w:t>
      </w:r>
      <w:r w:rsidRPr="00620E9A">
        <w:rPr>
          <w:rFonts w:cs="Arial"/>
          <w:sz w:val="20"/>
          <w:szCs w:val="20"/>
          <w:lang w:val="en-US"/>
        </w:rPr>
        <w:t>company, LEMKEN has applied its expertise and passion for progress for 24</w:t>
      </w:r>
      <w:r w:rsidR="00C83233">
        <w:rPr>
          <w:rFonts w:cs="Arial"/>
          <w:sz w:val="20"/>
          <w:szCs w:val="20"/>
          <w:lang w:val="en-US"/>
        </w:rPr>
        <w:t>1</w:t>
      </w:r>
      <w:r w:rsidRPr="00620E9A">
        <w:rPr>
          <w:rFonts w:cs="Arial"/>
          <w:sz w:val="20"/>
          <w:szCs w:val="20"/>
          <w:lang w:val="en-US"/>
        </w:rPr>
        <w:t xml:space="preserve"> years, delivering solutions for the </w:t>
      </w:r>
      <w:r w:rsidRPr="00620E9A">
        <w:rPr>
          <w:rFonts w:cs="Arial"/>
          <w:sz w:val="20"/>
          <w:szCs w:val="20"/>
          <w:lang w:val="en-US"/>
        </w:rPr>
        <w:lastRenderedPageBreak/>
        <w:t>challenges confronting agriculture today and tomorrow. The company’s product range includes tillage implements, seed drills, hoeing machines, fertiliser spreaders and smart solutions for agricultural data management. LEMKEN currently employs 1,600 staff worldwide and has an annual turnover of about €400 million.</w:t>
      </w:r>
    </w:p>
    <w:p w:rsidR="00C63EC9" w:rsidRPr="00A2303A" w:rsidRDefault="00C63EC9" w:rsidP="002D11E1">
      <w:pPr>
        <w:pStyle w:val="Corpodeltesto2"/>
        <w:ind w:right="1699"/>
        <w:rPr>
          <w:lang w:val="en-US"/>
        </w:rPr>
      </w:pPr>
    </w:p>
    <w:p w:rsidR="00C63EC9" w:rsidRPr="00587AE8" w:rsidRDefault="00D44EA0" w:rsidP="002D11E1">
      <w:pPr>
        <w:pStyle w:val="Corpodeltesto2"/>
        <w:tabs>
          <w:tab w:val="left" w:pos="7020"/>
          <w:tab w:val="left" w:pos="7200"/>
        </w:tabs>
        <w:spacing w:line="288" w:lineRule="auto"/>
        <w:ind w:right="1699"/>
        <w:outlineLvl w:val="0"/>
        <w:rPr>
          <w:b/>
          <w:sz w:val="20"/>
          <w:szCs w:val="20"/>
          <w:lang w:val="en-US"/>
        </w:rPr>
      </w:pPr>
      <w:r w:rsidRPr="00587AE8">
        <w:rPr>
          <w:b/>
          <w:sz w:val="20"/>
          <w:szCs w:val="20"/>
          <w:lang w:val="en-US"/>
        </w:rPr>
        <w:t>Press</w:t>
      </w:r>
      <w:r w:rsidR="00A2303A" w:rsidRPr="00587AE8">
        <w:rPr>
          <w:b/>
          <w:sz w:val="20"/>
          <w:szCs w:val="20"/>
          <w:lang w:val="en-US"/>
        </w:rPr>
        <w:t xml:space="preserve"> Contact</w:t>
      </w:r>
    </w:p>
    <w:p w:rsidR="00C63EC9" w:rsidRPr="00587AE8" w:rsidRDefault="00992816" w:rsidP="002D11E1">
      <w:pPr>
        <w:pStyle w:val="Corpodeltesto2"/>
        <w:tabs>
          <w:tab w:val="left" w:pos="7020"/>
          <w:tab w:val="left" w:pos="7200"/>
        </w:tabs>
        <w:spacing w:line="240" w:lineRule="auto"/>
        <w:ind w:right="1699"/>
        <w:outlineLvl w:val="0"/>
        <w:rPr>
          <w:sz w:val="20"/>
          <w:szCs w:val="20"/>
          <w:lang w:val="en-US"/>
        </w:rPr>
      </w:pPr>
      <w:r>
        <w:rPr>
          <w:sz w:val="20"/>
          <w:szCs w:val="20"/>
          <w:lang w:val="en-US"/>
        </w:rPr>
        <w:t>Marie Ehses</w:t>
      </w:r>
    </w:p>
    <w:p w:rsidR="00C63EC9" w:rsidRPr="00587AE8" w:rsidRDefault="00C63EC9" w:rsidP="002D11E1">
      <w:pPr>
        <w:pStyle w:val="Corpodeltesto2"/>
        <w:tabs>
          <w:tab w:val="left" w:pos="720"/>
          <w:tab w:val="left" w:pos="7200"/>
        </w:tabs>
        <w:spacing w:line="240" w:lineRule="auto"/>
        <w:ind w:right="1699"/>
        <w:rPr>
          <w:sz w:val="20"/>
          <w:szCs w:val="20"/>
          <w:lang w:val="en-US"/>
        </w:rPr>
      </w:pPr>
      <w:r w:rsidRPr="00587AE8">
        <w:rPr>
          <w:sz w:val="20"/>
          <w:szCs w:val="20"/>
          <w:lang w:val="en-US"/>
        </w:rPr>
        <w:t>Phone</w:t>
      </w:r>
      <w:r w:rsidRPr="00587AE8">
        <w:rPr>
          <w:sz w:val="20"/>
          <w:szCs w:val="20"/>
          <w:lang w:val="en-US"/>
        </w:rPr>
        <w:tab/>
        <w:t xml:space="preserve">+49 2802 81 - </w:t>
      </w:r>
      <w:r w:rsidR="00992816">
        <w:rPr>
          <w:sz w:val="20"/>
          <w:szCs w:val="20"/>
          <w:lang w:val="en-US"/>
        </w:rPr>
        <w:t>250</w:t>
      </w:r>
    </w:p>
    <w:p w:rsidR="00DB70B9" w:rsidRPr="00992816" w:rsidRDefault="00DB70B9" w:rsidP="00DB70B9">
      <w:pPr>
        <w:pStyle w:val="Corpodeltesto2"/>
        <w:tabs>
          <w:tab w:val="left" w:pos="720"/>
          <w:tab w:val="left" w:pos="7200"/>
        </w:tabs>
        <w:spacing w:line="240" w:lineRule="auto"/>
        <w:ind w:right="1699"/>
        <w:rPr>
          <w:color w:val="000000" w:themeColor="text1"/>
          <w:sz w:val="20"/>
          <w:szCs w:val="20"/>
          <w:lang w:val="en-GB"/>
        </w:rPr>
      </w:pPr>
      <w:r w:rsidRPr="00992816">
        <w:rPr>
          <w:sz w:val="20"/>
          <w:szCs w:val="20"/>
          <w:lang w:val="en-GB"/>
        </w:rPr>
        <w:t>m.ehses@lemken.com</w:t>
      </w:r>
    </w:p>
    <w:p w:rsidR="00C63EC9" w:rsidRPr="00992816" w:rsidRDefault="00C63EC9" w:rsidP="002D11E1">
      <w:pPr>
        <w:pStyle w:val="Corpodeltesto2"/>
        <w:tabs>
          <w:tab w:val="left" w:pos="720"/>
          <w:tab w:val="left" w:pos="7200"/>
        </w:tabs>
        <w:spacing w:line="240" w:lineRule="auto"/>
        <w:ind w:right="1699"/>
        <w:rPr>
          <w:sz w:val="20"/>
          <w:szCs w:val="20"/>
          <w:lang w:val="en-GB"/>
        </w:rPr>
      </w:pPr>
      <w:r w:rsidRPr="00992816">
        <w:rPr>
          <w:sz w:val="20"/>
          <w:szCs w:val="20"/>
          <w:lang w:val="en-GB"/>
        </w:rPr>
        <w:t>www.lemken.com</w:t>
      </w:r>
    </w:p>
    <w:p w:rsidR="00C63EC9" w:rsidRPr="00992816" w:rsidRDefault="00C63EC9" w:rsidP="002D11E1">
      <w:pPr>
        <w:pStyle w:val="Corpodeltesto2"/>
        <w:tabs>
          <w:tab w:val="left" w:pos="720"/>
          <w:tab w:val="left" w:pos="7200"/>
        </w:tabs>
        <w:spacing w:line="240" w:lineRule="auto"/>
        <w:ind w:right="1699"/>
        <w:rPr>
          <w:sz w:val="20"/>
          <w:szCs w:val="20"/>
          <w:lang w:val="en-GB"/>
        </w:rPr>
      </w:pPr>
    </w:p>
    <w:p w:rsidR="000006C4" w:rsidRPr="00992816" w:rsidRDefault="000006C4" w:rsidP="002D11E1">
      <w:pPr>
        <w:pStyle w:val="Corpodeltesto2"/>
        <w:tabs>
          <w:tab w:val="left" w:pos="720"/>
          <w:tab w:val="left" w:pos="7200"/>
        </w:tabs>
        <w:ind w:right="1699"/>
        <w:rPr>
          <w:sz w:val="20"/>
          <w:szCs w:val="20"/>
          <w:lang w:val="en-GB"/>
        </w:rPr>
      </w:pPr>
    </w:p>
    <w:p w:rsidR="00234E63" w:rsidRDefault="00FC3AA4" w:rsidP="002D11E1">
      <w:pPr>
        <w:pStyle w:val="Corpodeltesto2"/>
        <w:tabs>
          <w:tab w:val="left" w:pos="720"/>
          <w:tab w:val="left" w:pos="7200"/>
        </w:tabs>
        <w:ind w:right="1699"/>
        <w:rPr>
          <w:sz w:val="20"/>
          <w:szCs w:val="20"/>
          <w:lang w:val="en-US"/>
        </w:rPr>
      </w:pPr>
      <w:r w:rsidRPr="00DA0A3D">
        <w:rPr>
          <w:sz w:val="20"/>
          <w:szCs w:val="20"/>
          <w:lang w:val="en-US"/>
        </w:rPr>
        <w:t xml:space="preserve">Image: </w:t>
      </w:r>
      <w:r w:rsidR="003A2C28" w:rsidRPr="003A2C28">
        <w:rPr>
          <w:sz w:val="20"/>
          <w:szCs w:val="20"/>
          <w:lang w:val="en-US"/>
        </w:rPr>
        <w:t>Tramlines for precision drilling with the LEMKEN Azurit 9 can be easily configured online</w:t>
      </w:r>
    </w:p>
    <w:p w:rsidR="00234E63" w:rsidRDefault="003A2C28">
      <w:pPr>
        <w:rPr>
          <w:sz w:val="20"/>
          <w:szCs w:val="20"/>
          <w:lang w:val="en-US"/>
        </w:rPr>
      </w:pPr>
      <w:r>
        <w:rPr>
          <w:noProof/>
          <w:sz w:val="20"/>
          <w:szCs w:val="20"/>
          <w:lang w:val="it-IT" w:eastAsia="it-IT"/>
        </w:rPr>
        <w:drawing>
          <wp:inline distT="0" distB="0" distL="0" distR="0">
            <wp:extent cx="3600000" cy="2696229"/>
            <wp:effectExtent l="0" t="0" r="635" b="8890"/>
            <wp:docPr id="2" name="Grafik 2" descr="Ein Bild, das Himmel, Gras, draußen, Sp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Gras, draußen, Spur enthält.&#10;&#10;Automatisch generierte Beschreibu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600000" cy="2696229"/>
                    </a:xfrm>
                    <a:prstGeom prst="rect">
                      <a:avLst/>
                    </a:prstGeom>
                  </pic:spPr>
                </pic:pic>
              </a:graphicData>
            </a:graphic>
          </wp:inline>
        </w:drawing>
      </w:r>
    </w:p>
    <w:p w:rsidR="008A7023" w:rsidRPr="003A2C28" w:rsidRDefault="008A7023" w:rsidP="001F13F7">
      <w:pPr>
        <w:pStyle w:val="Corpodeltesto2"/>
        <w:tabs>
          <w:tab w:val="left" w:pos="720"/>
          <w:tab w:val="left" w:pos="7200"/>
        </w:tabs>
        <w:ind w:right="1848"/>
        <w:rPr>
          <w:sz w:val="20"/>
          <w:szCs w:val="20"/>
          <w:lang w:val="en-GB"/>
        </w:rPr>
      </w:pPr>
    </w:p>
    <w:sectPr w:rsidR="008A7023" w:rsidRPr="003A2C28" w:rsidSect="008A7023">
      <w:headerReference w:type="even" r:id="rId8"/>
      <w:footerReference w:type="default" r:id="rId9"/>
      <w:headerReference w:type="first" r:id="rId10"/>
      <w:footerReference w:type="first" r:id="rId11"/>
      <w:pgSz w:w="11906" w:h="16838" w:code="9"/>
      <w:pgMar w:top="2127" w:right="1418" w:bottom="1134" w:left="1418" w:header="510" w:footer="474"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06F" w:rsidRDefault="0018006F">
      <w:r>
        <w:separator/>
      </w:r>
    </w:p>
  </w:endnote>
  <w:endnote w:type="continuationSeparator" w:id="1">
    <w:p w:rsidR="0018006F" w:rsidRDefault="00180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C63EC9">
    <w:pPr>
      <w:pStyle w:val="Pidipagina"/>
      <w:rPr>
        <w:sz w:val="20"/>
      </w:rPr>
    </w:pPr>
  </w:p>
  <w:p w:rsidR="00C63EC9" w:rsidRDefault="00234E63" w:rsidP="00912C49">
    <w:pPr>
      <w:pStyle w:val="Pidipagina"/>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Germany </w:t>
    </w:r>
    <w:r>
      <w:rPr>
        <w:sz w:val="20"/>
        <w:szCs w:val="20"/>
      </w:rPr>
      <w:sym w:font="Wingdings" w:char="F077"/>
    </w:r>
    <w:r>
      <w:rPr>
        <w:sz w:val="20"/>
      </w:rPr>
      <w:t>www.lemken.com</w:t>
    </w:r>
    <w:r w:rsidR="00C63EC9">
      <w:rPr>
        <w:sz w:val="20"/>
      </w:rPr>
      <w:tab/>
    </w:r>
    <w:r w:rsidR="00F012FB">
      <w:rPr>
        <w:rStyle w:val="Numeropagina"/>
      </w:rPr>
      <w:fldChar w:fldCharType="begin"/>
    </w:r>
    <w:r w:rsidR="00C63EC9">
      <w:rPr>
        <w:rStyle w:val="Numeropagina"/>
      </w:rPr>
      <w:instrText xml:space="preserve"> PAGE  \* Arabic  \* MERGEFORMAT </w:instrText>
    </w:r>
    <w:r w:rsidR="00F012FB">
      <w:rPr>
        <w:rStyle w:val="Numeropagina"/>
      </w:rPr>
      <w:fldChar w:fldCharType="separate"/>
    </w:r>
    <w:r w:rsidR="001E390E">
      <w:rPr>
        <w:rStyle w:val="Numeropagina"/>
        <w:noProof/>
      </w:rPr>
      <w:t>2</w:t>
    </w:r>
    <w:r w:rsidR="00F012FB">
      <w:rPr>
        <w:rStyle w:val="Numeropagina"/>
      </w:rPr>
      <w:fldChar w:fldCharType="end"/>
    </w:r>
    <w:r w:rsidR="00C63EC9">
      <w:rPr>
        <w:rStyle w:val="Numeropagina"/>
      </w:rPr>
      <w:t>/</w:t>
    </w:r>
    <w:r w:rsidR="00F012FB">
      <w:rPr>
        <w:rStyle w:val="Numeropagina"/>
      </w:rPr>
      <w:fldChar w:fldCharType="begin"/>
    </w:r>
    <w:r w:rsidR="00C63EC9">
      <w:rPr>
        <w:rStyle w:val="Numeropagina"/>
      </w:rPr>
      <w:instrText xml:space="preserve"> NUMPAGES </w:instrText>
    </w:r>
    <w:r w:rsidR="00F012FB">
      <w:rPr>
        <w:rStyle w:val="Numeropagina"/>
      </w:rPr>
      <w:fldChar w:fldCharType="separate"/>
    </w:r>
    <w:r w:rsidR="001E390E">
      <w:rPr>
        <w:rStyle w:val="Numeropagina"/>
        <w:noProof/>
      </w:rPr>
      <w:t>2</w:t>
    </w:r>
    <w:r w:rsidR="00F012FB">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C63EC9">
    <w:pPr>
      <w:pStyle w:val="Pidipagina"/>
      <w:rPr>
        <w:sz w:val="20"/>
      </w:rPr>
    </w:pPr>
  </w:p>
  <w:p w:rsidR="00C63EC9" w:rsidRDefault="00C63EC9">
    <w:pPr>
      <w:pStyle w:val="Pidipagina"/>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sidR="005E1F31">
      <w:rPr>
        <w:sz w:val="20"/>
      </w:rPr>
      <w:t xml:space="preserve">Germany </w:t>
    </w:r>
    <w:r w:rsidR="005E1F31">
      <w:rPr>
        <w:sz w:val="20"/>
        <w:szCs w:val="20"/>
      </w:rPr>
      <w:sym w:font="Wingdings" w:char="F077"/>
    </w:r>
    <w:r>
      <w:rPr>
        <w:sz w:val="20"/>
      </w:rPr>
      <w:t xml:space="preserve">www.lemken.com </w:t>
    </w:r>
    <w:r>
      <w:rPr>
        <w:sz w:val="20"/>
      </w:rPr>
      <w:tab/>
    </w:r>
    <w:r w:rsidR="00F012FB">
      <w:rPr>
        <w:rStyle w:val="Numeropagina"/>
      </w:rPr>
      <w:fldChar w:fldCharType="begin"/>
    </w:r>
    <w:r>
      <w:rPr>
        <w:rStyle w:val="Numeropagina"/>
      </w:rPr>
      <w:instrText xml:space="preserve"> PAGE  \* Arabic  \* MERGEFORMAT </w:instrText>
    </w:r>
    <w:r w:rsidR="00F012FB">
      <w:rPr>
        <w:rStyle w:val="Numeropagina"/>
      </w:rPr>
      <w:fldChar w:fldCharType="separate"/>
    </w:r>
    <w:r w:rsidR="0018006F">
      <w:rPr>
        <w:rStyle w:val="Numeropagina"/>
        <w:noProof/>
      </w:rPr>
      <w:t>1</w:t>
    </w:r>
    <w:r w:rsidR="00F012FB">
      <w:rPr>
        <w:rStyle w:val="Numeropagina"/>
      </w:rPr>
      <w:fldChar w:fldCharType="end"/>
    </w:r>
    <w:r>
      <w:rPr>
        <w:rStyle w:val="Numeropagina"/>
      </w:rPr>
      <w:t>/</w:t>
    </w:r>
    <w:r w:rsidR="00F012FB">
      <w:rPr>
        <w:rStyle w:val="Numeropagina"/>
      </w:rPr>
      <w:fldChar w:fldCharType="begin"/>
    </w:r>
    <w:r>
      <w:rPr>
        <w:rStyle w:val="Numeropagina"/>
      </w:rPr>
      <w:instrText xml:space="preserve"> NUMPAGES </w:instrText>
    </w:r>
    <w:r w:rsidR="00F012FB">
      <w:rPr>
        <w:rStyle w:val="Numeropagina"/>
      </w:rPr>
      <w:fldChar w:fldCharType="separate"/>
    </w:r>
    <w:r w:rsidR="0018006F">
      <w:rPr>
        <w:rStyle w:val="Numeropagina"/>
        <w:noProof/>
      </w:rPr>
      <w:t>1</w:t>
    </w:r>
    <w:r w:rsidR="00F012F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06F" w:rsidRDefault="0018006F">
      <w:r>
        <w:separator/>
      </w:r>
    </w:p>
  </w:footnote>
  <w:footnote w:type="continuationSeparator" w:id="1">
    <w:p w:rsidR="0018006F" w:rsidRDefault="00180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F012FB">
    <w:pPr>
      <w:pStyle w:val="Intestazione"/>
      <w:framePr w:wrap="around" w:vAnchor="text" w:hAnchor="margin" w:xAlign="center" w:y="1"/>
      <w:rPr>
        <w:rStyle w:val="Numeropagina"/>
      </w:rPr>
    </w:pPr>
    <w:r>
      <w:rPr>
        <w:rStyle w:val="Numeropagina"/>
      </w:rPr>
      <w:fldChar w:fldCharType="begin"/>
    </w:r>
    <w:r w:rsidR="00C63EC9">
      <w:rPr>
        <w:rStyle w:val="Numeropagina"/>
      </w:rPr>
      <w:instrText xml:space="preserve">PAGE  </w:instrText>
    </w:r>
    <w:r>
      <w:rPr>
        <w:rStyle w:val="Numeropagina"/>
      </w:rPr>
      <w:fldChar w:fldCharType="end"/>
    </w:r>
  </w:p>
  <w:p w:rsidR="00C63EC9" w:rsidRDefault="00C63EC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BB" w:rsidRDefault="00E83CBB">
    <w:pPr>
      <w:pStyle w:val="Intestazione"/>
    </w:pPr>
  </w:p>
  <w:p w:rsidR="00E83CBB" w:rsidRDefault="00587AE8">
    <w:pPr>
      <w:pStyle w:val="Intestazione"/>
    </w:pPr>
    <w:r>
      <w:rPr>
        <w:noProof/>
        <w:lang w:val="it-IT" w:eastAsia="it-IT"/>
      </w:rPr>
      <w:drawing>
        <wp:anchor distT="0" distB="0" distL="114300" distR="114300" simplePos="0" relativeHeight="251658240" behindDoc="0" locked="1" layoutInCell="1" allowOverlap="1">
          <wp:simplePos x="0" y="0"/>
          <wp:positionH relativeFrom="column">
            <wp:posOffset>3852545</wp:posOffset>
          </wp:positionH>
          <wp:positionV relativeFrom="page">
            <wp:posOffset>396240</wp:posOffset>
          </wp:positionV>
          <wp:extent cx="2095200" cy="504000"/>
          <wp:effectExtent l="0" t="0" r="63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5200" cy="504000"/>
                  </a:xfrm>
                  <a:prstGeom prst="rect">
                    <a:avLst/>
                  </a:prstGeom>
                </pic:spPr>
              </pic:pic>
            </a:graphicData>
          </a:graphic>
        </wp:anchor>
      </w:drawing>
    </w:r>
  </w:p>
  <w:p w:rsidR="00E83CBB" w:rsidRDefault="00E83CBB" w:rsidP="00E83CBB">
    <w:pPr>
      <w:pStyle w:val="Intestazione"/>
      <w:jc w:val="right"/>
      <w:rPr>
        <w:b/>
      </w:rPr>
    </w:pPr>
  </w:p>
  <w:p w:rsidR="008A7023" w:rsidRDefault="008A7023" w:rsidP="00E83CBB">
    <w:pPr>
      <w:pStyle w:val="Intestazione"/>
      <w:jc w:val="right"/>
      <w:rPr>
        <w:b/>
        <w:sz w:val="32"/>
        <w:szCs w:val="32"/>
      </w:rPr>
    </w:pPr>
  </w:p>
  <w:p w:rsidR="005A4985" w:rsidRDefault="00A2303A" w:rsidP="00587AE8">
    <w:pPr>
      <w:pStyle w:val="Intestazione"/>
    </w:pPr>
    <w:r w:rsidRPr="00A2303A">
      <w:rPr>
        <w:b/>
        <w:sz w:val="32"/>
        <w:szCs w:val="32"/>
      </w:rPr>
      <w:t>Press Release</w:t>
    </w:r>
    <w:r w:rsidR="00E83CBB">
      <w:tab/>
    </w:r>
    <w:r w:rsidR="00E83CBB">
      <w:tab/>
    </w:r>
  </w:p>
  <w:p w:rsidR="00E83CBB" w:rsidRDefault="00E83CBB" w:rsidP="00E83CBB">
    <w:pPr>
      <w:pStyle w:val="Intestazione"/>
      <w:jc w:val="right"/>
    </w:pPr>
    <w:r>
      <w:t xml:space="preserve">Alpen, </w:t>
    </w:r>
    <w:r w:rsidR="003A2C28">
      <w:t>March</w:t>
    </w:r>
    <w:r>
      <w:t>20</w:t>
    </w:r>
    <w:r w:rsidR="004B09E2">
      <w:t>2</w:t>
    </w:r>
    <w:r w:rsidR="005E1EE0">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hyphenationZone w:val="425"/>
  <w:characterSpacingControl w:val="doNotCompress"/>
  <w:savePreviewPicture/>
  <w:hdrShapeDefaults>
    <o:shapedefaults v:ext="edit" spidmax="68610"/>
  </w:hdrShapeDefaults>
  <w:footnotePr>
    <w:footnote w:id="0"/>
    <w:footnote w:id="1"/>
  </w:footnotePr>
  <w:endnotePr>
    <w:endnote w:id="0"/>
    <w:endnote w:id="1"/>
  </w:endnotePr>
  <w:compat/>
  <w:rsids>
    <w:rsidRoot w:val="008B05C6"/>
    <w:rsid w:val="000006C4"/>
    <w:rsid w:val="00004C82"/>
    <w:rsid w:val="00015E5E"/>
    <w:rsid w:val="00021A5B"/>
    <w:rsid w:val="00041178"/>
    <w:rsid w:val="000420BF"/>
    <w:rsid w:val="000517AD"/>
    <w:rsid w:val="00057641"/>
    <w:rsid w:val="00077B84"/>
    <w:rsid w:val="00091FD8"/>
    <w:rsid w:val="000D1D67"/>
    <w:rsid w:val="000D36F4"/>
    <w:rsid w:val="000F7823"/>
    <w:rsid w:val="001162C6"/>
    <w:rsid w:val="001206DC"/>
    <w:rsid w:val="001245C8"/>
    <w:rsid w:val="00135436"/>
    <w:rsid w:val="00150F3E"/>
    <w:rsid w:val="00156D6F"/>
    <w:rsid w:val="0015756F"/>
    <w:rsid w:val="00157A36"/>
    <w:rsid w:val="0018006F"/>
    <w:rsid w:val="00192E77"/>
    <w:rsid w:val="00195CA7"/>
    <w:rsid w:val="001B112A"/>
    <w:rsid w:val="001D04CA"/>
    <w:rsid w:val="001D347D"/>
    <w:rsid w:val="001E390E"/>
    <w:rsid w:val="001F13F7"/>
    <w:rsid w:val="00202A78"/>
    <w:rsid w:val="002033C6"/>
    <w:rsid w:val="002046A9"/>
    <w:rsid w:val="00225F31"/>
    <w:rsid w:val="00234E63"/>
    <w:rsid w:val="0024407C"/>
    <w:rsid w:val="00246BF4"/>
    <w:rsid w:val="00261B9C"/>
    <w:rsid w:val="002718A9"/>
    <w:rsid w:val="00276E3B"/>
    <w:rsid w:val="002775AC"/>
    <w:rsid w:val="00294BC3"/>
    <w:rsid w:val="00297844"/>
    <w:rsid w:val="002A0C42"/>
    <w:rsid w:val="002A5BD4"/>
    <w:rsid w:val="002B4A05"/>
    <w:rsid w:val="002C0B0D"/>
    <w:rsid w:val="002C4813"/>
    <w:rsid w:val="002D11E1"/>
    <w:rsid w:val="002F7D3E"/>
    <w:rsid w:val="00320DC7"/>
    <w:rsid w:val="00342678"/>
    <w:rsid w:val="003444F6"/>
    <w:rsid w:val="00344975"/>
    <w:rsid w:val="00372E43"/>
    <w:rsid w:val="0037415C"/>
    <w:rsid w:val="00382CC3"/>
    <w:rsid w:val="003A2C28"/>
    <w:rsid w:val="003B0DB8"/>
    <w:rsid w:val="003B0EC1"/>
    <w:rsid w:val="003B57EC"/>
    <w:rsid w:val="003D0269"/>
    <w:rsid w:val="004632EB"/>
    <w:rsid w:val="00464588"/>
    <w:rsid w:val="00494FE7"/>
    <w:rsid w:val="004A083E"/>
    <w:rsid w:val="004A4F05"/>
    <w:rsid w:val="004A5596"/>
    <w:rsid w:val="004B09E2"/>
    <w:rsid w:val="004B7DD0"/>
    <w:rsid w:val="004C5215"/>
    <w:rsid w:val="004C5543"/>
    <w:rsid w:val="004D316F"/>
    <w:rsid w:val="004D4B93"/>
    <w:rsid w:val="004D7CBB"/>
    <w:rsid w:val="004E3409"/>
    <w:rsid w:val="004E6A97"/>
    <w:rsid w:val="004E6B3C"/>
    <w:rsid w:val="004F112B"/>
    <w:rsid w:val="004F3150"/>
    <w:rsid w:val="00506F02"/>
    <w:rsid w:val="00523987"/>
    <w:rsid w:val="0053594A"/>
    <w:rsid w:val="00536C62"/>
    <w:rsid w:val="00543685"/>
    <w:rsid w:val="00563543"/>
    <w:rsid w:val="00563B2A"/>
    <w:rsid w:val="00570705"/>
    <w:rsid w:val="00587AE8"/>
    <w:rsid w:val="00587BDE"/>
    <w:rsid w:val="00590825"/>
    <w:rsid w:val="0059685D"/>
    <w:rsid w:val="005A35B4"/>
    <w:rsid w:val="005A4985"/>
    <w:rsid w:val="005A5776"/>
    <w:rsid w:val="005B12A3"/>
    <w:rsid w:val="005B1918"/>
    <w:rsid w:val="005B1A62"/>
    <w:rsid w:val="005B3274"/>
    <w:rsid w:val="005D43CE"/>
    <w:rsid w:val="005E1EE0"/>
    <w:rsid w:val="005E1F31"/>
    <w:rsid w:val="005E4024"/>
    <w:rsid w:val="00605437"/>
    <w:rsid w:val="00614296"/>
    <w:rsid w:val="00620E9A"/>
    <w:rsid w:val="00646F26"/>
    <w:rsid w:val="00656F0F"/>
    <w:rsid w:val="006620A7"/>
    <w:rsid w:val="00683B19"/>
    <w:rsid w:val="00686320"/>
    <w:rsid w:val="006B3B3C"/>
    <w:rsid w:val="006B3C8F"/>
    <w:rsid w:val="006C0FD9"/>
    <w:rsid w:val="006F54A5"/>
    <w:rsid w:val="006F754F"/>
    <w:rsid w:val="0071016A"/>
    <w:rsid w:val="00710650"/>
    <w:rsid w:val="00711B24"/>
    <w:rsid w:val="007150BC"/>
    <w:rsid w:val="00715415"/>
    <w:rsid w:val="0072123B"/>
    <w:rsid w:val="007773E3"/>
    <w:rsid w:val="007816E6"/>
    <w:rsid w:val="00785157"/>
    <w:rsid w:val="007A3EDF"/>
    <w:rsid w:val="007D13C5"/>
    <w:rsid w:val="007E06E2"/>
    <w:rsid w:val="007E28F5"/>
    <w:rsid w:val="007E6E22"/>
    <w:rsid w:val="0080546E"/>
    <w:rsid w:val="00806B8C"/>
    <w:rsid w:val="00807BB1"/>
    <w:rsid w:val="0081648C"/>
    <w:rsid w:val="00834DE1"/>
    <w:rsid w:val="008568E5"/>
    <w:rsid w:val="00870611"/>
    <w:rsid w:val="008710F8"/>
    <w:rsid w:val="00871E65"/>
    <w:rsid w:val="008818CB"/>
    <w:rsid w:val="0089279F"/>
    <w:rsid w:val="008A6EFC"/>
    <w:rsid w:val="008A7023"/>
    <w:rsid w:val="008B05C6"/>
    <w:rsid w:val="008B1F2B"/>
    <w:rsid w:val="008C3B58"/>
    <w:rsid w:val="008D271E"/>
    <w:rsid w:val="008D71A6"/>
    <w:rsid w:val="008E2C03"/>
    <w:rsid w:val="00906ABE"/>
    <w:rsid w:val="00912C49"/>
    <w:rsid w:val="00917986"/>
    <w:rsid w:val="00933BE7"/>
    <w:rsid w:val="00942782"/>
    <w:rsid w:val="009553A7"/>
    <w:rsid w:val="0096335D"/>
    <w:rsid w:val="00973EDE"/>
    <w:rsid w:val="009838F0"/>
    <w:rsid w:val="009864C1"/>
    <w:rsid w:val="00992816"/>
    <w:rsid w:val="009A61F5"/>
    <w:rsid w:val="009B1351"/>
    <w:rsid w:val="009B1913"/>
    <w:rsid w:val="00A035AC"/>
    <w:rsid w:val="00A2303A"/>
    <w:rsid w:val="00A343C7"/>
    <w:rsid w:val="00A46F69"/>
    <w:rsid w:val="00A72E7E"/>
    <w:rsid w:val="00A82D37"/>
    <w:rsid w:val="00A951B8"/>
    <w:rsid w:val="00AA09C4"/>
    <w:rsid w:val="00AD55B4"/>
    <w:rsid w:val="00AD651E"/>
    <w:rsid w:val="00AD7DC2"/>
    <w:rsid w:val="00AF1E45"/>
    <w:rsid w:val="00AF2660"/>
    <w:rsid w:val="00B15D31"/>
    <w:rsid w:val="00B331CC"/>
    <w:rsid w:val="00B343BE"/>
    <w:rsid w:val="00B61734"/>
    <w:rsid w:val="00BA0D06"/>
    <w:rsid w:val="00BA43D3"/>
    <w:rsid w:val="00BB122E"/>
    <w:rsid w:val="00BF5878"/>
    <w:rsid w:val="00C05D0B"/>
    <w:rsid w:val="00C114A2"/>
    <w:rsid w:val="00C20AD6"/>
    <w:rsid w:val="00C30AB6"/>
    <w:rsid w:val="00C4432E"/>
    <w:rsid w:val="00C46CC8"/>
    <w:rsid w:val="00C537F4"/>
    <w:rsid w:val="00C55560"/>
    <w:rsid w:val="00C56E6C"/>
    <w:rsid w:val="00C63EC9"/>
    <w:rsid w:val="00C72F04"/>
    <w:rsid w:val="00C761B6"/>
    <w:rsid w:val="00C83233"/>
    <w:rsid w:val="00C8677B"/>
    <w:rsid w:val="00C961F4"/>
    <w:rsid w:val="00CA5001"/>
    <w:rsid w:val="00CB5D32"/>
    <w:rsid w:val="00CD4F46"/>
    <w:rsid w:val="00CF075E"/>
    <w:rsid w:val="00D27B99"/>
    <w:rsid w:val="00D44EA0"/>
    <w:rsid w:val="00D45E29"/>
    <w:rsid w:val="00D54775"/>
    <w:rsid w:val="00DB6559"/>
    <w:rsid w:val="00DB70B9"/>
    <w:rsid w:val="00DE702A"/>
    <w:rsid w:val="00DF2AFB"/>
    <w:rsid w:val="00DF75AC"/>
    <w:rsid w:val="00E00515"/>
    <w:rsid w:val="00E01DAC"/>
    <w:rsid w:val="00E1583E"/>
    <w:rsid w:val="00E30F7E"/>
    <w:rsid w:val="00E4033F"/>
    <w:rsid w:val="00E43DAF"/>
    <w:rsid w:val="00E5127F"/>
    <w:rsid w:val="00E6032D"/>
    <w:rsid w:val="00E60B2E"/>
    <w:rsid w:val="00E662F2"/>
    <w:rsid w:val="00E83CBB"/>
    <w:rsid w:val="00E95A59"/>
    <w:rsid w:val="00EC0405"/>
    <w:rsid w:val="00EC2B74"/>
    <w:rsid w:val="00ED1A44"/>
    <w:rsid w:val="00ED3628"/>
    <w:rsid w:val="00ED718D"/>
    <w:rsid w:val="00EF5C3D"/>
    <w:rsid w:val="00F012FB"/>
    <w:rsid w:val="00F24653"/>
    <w:rsid w:val="00F41231"/>
    <w:rsid w:val="00F769F1"/>
    <w:rsid w:val="00F9506A"/>
    <w:rsid w:val="00FB48CF"/>
    <w:rsid w:val="00FC3AA4"/>
    <w:rsid w:val="00FD2177"/>
    <w:rsid w:val="00FD7270"/>
    <w:rsid w:val="00FE517A"/>
    <w:rsid w:val="00FF75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5AC"/>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A035AC"/>
    <w:pPr>
      <w:jc w:val="center"/>
    </w:pPr>
    <w:rPr>
      <w:b/>
      <w:bCs/>
      <w:sz w:val="28"/>
    </w:rPr>
  </w:style>
  <w:style w:type="character" w:customStyle="1" w:styleId="TitoloCarattere">
    <w:name w:val="Titolo Carattere"/>
    <w:basedOn w:val="Carpredefinitoparagrafo"/>
    <w:link w:val="Titolo"/>
    <w:uiPriority w:val="99"/>
    <w:locked/>
    <w:rsid w:val="00F012FB"/>
    <w:rPr>
      <w:rFonts w:ascii="Cambria" w:hAnsi="Cambria" w:cs="Times New Roman"/>
      <w:b/>
      <w:bCs/>
      <w:kern w:val="28"/>
      <w:sz w:val="32"/>
      <w:szCs w:val="32"/>
    </w:rPr>
  </w:style>
  <w:style w:type="paragraph" w:styleId="Intestazione">
    <w:name w:val="header"/>
    <w:basedOn w:val="Normale"/>
    <w:link w:val="IntestazioneCarattere"/>
    <w:uiPriority w:val="99"/>
    <w:rsid w:val="00A035AC"/>
    <w:pPr>
      <w:tabs>
        <w:tab w:val="center" w:pos="4536"/>
        <w:tab w:val="right" w:pos="9072"/>
      </w:tabs>
    </w:pPr>
  </w:style>
  <w:style w:type="character" w:customStyle="1" w:styleId="IntestazioneCarattere">
    <w:name w:val="Intestazione Carattere"/>
    <w:basedOn w:val="Carpredefinitoparagrafo"/>
    <w:link w:val="Intestazione"/>
    <w:uiPriority w:val="99"/>
    <w:locked/>
    <w:rsid w:val="00F012FB"/>
    <w:rPr>
      <w:rFonts w:ascii="Arial" w:hAnsi="Arial" w:cs="Times New Roman"/>
      <w:sz w:val="24"/>
      <w:szCs w:val="24"/>
    </w:rPr>
  </w:style>
  <w:style w:type="paragraph" w:styleId="Pidipagina">
    <w:name w:val="footer"/>
    <w:basedOn w:val="Normale"/>
    <w:link w:val="PidipaginaCarattere"/>
    <w:uiPriority w:val="99"/>
    <w:rsid w:val="00A035AC"/>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F012FB"/>
    <w:rPr>
      <w:rFonts w:ascii="Arial" w:hAnsi="Arial" w:cs="Times New Roman"/>
      <w:sz w:val="24"/>
      <w:szCs w:val="24"/>
    </w:rPr>
  </w:style>
  <w:style w:type="paragraph" w:styleId="Corpodeltesto2">
    <w:name w:val="Body Text 2"/>
    <w:basedOn w:val="Normale"/>
    <w:link w:val="Corpodeltesto2Carattere"/>
    <w:uiPriority w:val="99"/>
    <w:rsid w:val="00A035AC"/>
    <w:pPr>
      <w:spacing w:line="360" w:lineRule="auto"/>
      <w:ind w:right="2209"/>
      <w:jc w:val="both"/>
    </w:pPr>
  </w:style>
  <w:style w:type="character" w:customStyle="1" w:styleId="Corpodeltesto2Carattere">
    <w:name w:val="Corpo del testo 2 Carattere"/>
    <w:basedOn w:val="Carpredefinitoparagrafo"/>
    <w:link w:val="Corpodeltesto2"/>
    <w:uiPriority w:val="99"/>
    <w:locked/>
    <w:rsid w:val="00C30AB6"/>
    <w:rPr>
      <w:rFonts w:ascii="Arial" w:hAnsi="Arial" w:cs="Times New Roman"/>
      <w:sz w:val="24"/>
    </w:rPr>
  </w:style>
  <w:style w:type="character" w:styleId="Numeropagina">
    <w:name w:val="page number"/>
    <w:basedOn w:val="Carpredefinitoparagrafo"/>
    <w:uiPriority w:val="99"/>
    <w:rsid w:val="00A035AC"/>
    <w:rPr>
      <w:rFonts w:cs="Times New Roman"/>
    </w:rPr>
  </w:style>
  <w:style w:type="paragraph" w:styleId="Corpodeltesto">
    <w:name w:val="Body Text"/>
    <w:basedOn w:val="Normale"/>
    <w:link w:val="CorpodeltestoCarattere"/>
    <w:uiPriority w:val="99"/>
    <w:rsid w:val="00A035AC"/>
    <w:pPr>
      <w:spacing w:line="360" w:lineRule="auto"/>
      <w:ind w:right="1668"/>
      <w:jc w:val="both"/>
    </w:pPr>
  </w:style>
  <w:style w:type="character" w:customStyle="1" w:styleId="CorpodeltestoCarattere">
    <w:name w:val="Corpo del testo Carattere"/>
    <w:basedOn w:val="Carpredefinitoparagrafo"/>
    <w:link w:val="Corpodeltesto"/>
    <w:uiPriority w:val="99"/>
    <w:locked/>
    <w:rsid w:val="00C30AB6"/>
    <w:rPr>
      <w:rFonts w:ascii="Arial" w:hAnsi="Arial" w:cs="Times New Roman"/>
      <w:sz w:val="24"/>
    </w:rPr>
  </w:style>
  <w:style w:type="paragraph" w:styleId="Corpodeltesto3">
    <w:name w:val="Body Text 3"/>
    <w:basedOn w:val="Normale"/>
    <w:link w:val="Corpodeltesto3Carattere"/>
    <w:uiPriority w:val="99"/>
    <w:rsid w:val="00A03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208"/>
      <w:jc w:val="both"/>
    </w:pPr>
  </w:style>
  <w:style w:type="character" w:customStyle="1" w:styleId="Corpodeltesto3Carattere">
    <w:name w:val="Corpo del testo 3 Carattere"/>
    <w:basedOn w:val="Carpredefinitoparagrafo"/>
    <w:link w:val="Corpodeltesto3"/>
    <w:uiPriority w:val="99"/>
    <w:semiHidden/>
    <w:locked/>
    <w:rsid w:val="00F012FB"/>
    <w:rPr>
      <w:rFonts w:ascii="Arial" w:hAnsi="Arial" w:cs="Times New Roman"/>
      <w:sz w:val="16"/>
      <w:szCs w:val="16"/>
    </w:rPr>
  </w:style>
  <w:style w:type="paragraph" w:styleId="Testofumetto">
    <w:name w:val="Balloon Text"/>
    <w:basedOn w:val="Normale"/>
    <w:link w:val="TestofumettoCarattere"/>
    <w:uiPriority w:val="99"/>
    <w:semiHidden/>
    <w:rsid w:val="00A035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012FB"/>
    <w:rPr>
      <w:rFonts w:cs="Times New Roman"/>
      <w:sz w:val="2"/>
    </w:rPr>
  </w:style>
  <w:style w:type="character" w:styleId="Rimandocommento">
    <w:name w:val="annotation reference"/>
    <w:basedOn w:val="Carpredefinitoparagrafo"/>
    <w:uiPriority w:val="99"/>
    <w:rsid w:val="002A5BD4"/>
    <w:rPr>
      <w:rFonts w:cs="Times New Roman"/>
      <w:sz w:val="16"/>
    </w:rPr>
  </w:style>
  <w:style w:type="paragraph" w:styleId="Testocommento">
    <w:name w:val="annotation text"/>
    <w:basedOn w:val="Normale"/>
    <w:link w:val="TestocommentoCarattere"/>
    <w:uiPriority w:val="99"/>
    <w:rsid w:val="002A5BD4"/>
    <w:rPr>
      <w:sz w:val="20"/>
      <w:szCs w:val="20"/>
    </w:rPr>
  </w:style>
  <w:style w:type="character" w:customStyle="1" w:styleId="TestocommentoCarattere">
    <w:name w:val="Testo commento Carattere"/>
    <w:basedOn w:val="Carpredefinitoparagrafo"/>
    <w:link w:val="Testocommento"/>
    <w:uiPriority w:val="99"/>
    <w:locked/>
    <w:rsid w:val="002A5BD4"/>
    <w:rPr>
      <w:rFonts w:ascii="Arial" w:hAnsi="Arial" w:cs="Times New Roman"/>
    </w:rPr>
  </w:style>
  <w:style w:type="paragraph" w:styleId="Soggettocommento">
    <w:name w:val="annotation subject"/>
    <w:basedOn w:val="Testocommento"/>
    <w:next w:val="Testocommento"/>
    <w:link w:val="SoggettocommentoCarattere"/>
    <w:uiPriority w:val="99"/>
    <w:rsid w:val="002A5BD4"/>
    <w:rPr>
      <w:b/>
      <w:bCs/>
    </w:rPr>
  </w:style>
  <w:style w:type="character" w:customStyle="1" w:styleId="SoggettocommentoCarattere">
    <w:name w:val="Soggetto commento Carattere"/>
    <w:basedOn w:val="TestocommentoCarattere"/>
    <w:link w:val="Soggettocommento"/>
    <w:uiPriority w:val="99"/>
    <w:locked/>
    <w:rsid w:val="002A5BD4"/>
    <w:rPr>
      <w:rFonts w:ascii="Arial" w:hAnsi="Arial" w:cs="Times New Roman"/>
      <w:b/>
    </w:rPr>
  </w:style>
  <w:style w:type="character" w:styleId="Collegamentoipertestuale">
    <w:name w:val="Hyperlink"/>
    <w:basedOn w:val="Carpredefinitoparagrafo"/>
    <w:uiPriority w:val="99"/>
    <w:rsid w:val="000D36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arketing\PR_&#214;ffentlichkeitsarbeit\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A14D-2593-4751-B41D-4B4850C0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1</TotalTime>
  <Pages>2</Pages>
  <Words>373</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LEMKEN GmbH &amp; Co. KG</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LEMKEN</dc:creator>
  <cp:lastModifiedBy>Patrizia</cp:lastModifiedBy>
  <cp:revision>2</cp:revision>
  <cp:lastPrinted>2015-08-04T10:48:00Z</cp:lastPrinted>
  <dcterms:created xsi:type="dcterms:W3CDTF">2021-03-01T14:20:00Z</dcterms:created>
  <dcterms:modified xsi:type="dcterms:W3CDTF">2021-03-01T14:20:00Z</dcterms:modified>
</cp:coreProperties>
</file>